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D3A" w:rsidRPr="00FF1000" w:rsidRDefault="00FF1000" w:rsidP="00FF1000">
      <w:pPr>
        <w:pStyle w:val="Paragraphedeliste"/>
        <w:ind w:left="122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sz w:val="24"/>
          <w:szCs w:val="24"/>
          <w:u w:val="single"/>
        </w:rPr>
        <w:t>CONTROLE NERVEUX DE L’AUTOMATISME CARDIAQUE</w:t>
      </w:r>
    </w:p>
    <w:p w:rsidR="00CE5D3A" w:rsidRPr="00FF1000" w:rsidRDefault="00FF1000" w:rsidP="00FF1000">
      <w:pPr>
        <w:pStyle w:val="Paragraphedeliste"/>
        <w:ind w:left="12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000">
        <w:rPr>
          <w:rFonts w:ascii="Times New Roman" w:hAnsi="Times New Roman" w:cs="Times New Roman"/>
          <w:b/>
          <w:sz w:val="24"/>
          <w:szCs w:val="24"/>
        </w:rPr>
        <w:t xml:space="preserve">S.N.SECK - M.L.GUEYE - </w:t>
      </w:r>
      <w:r w:rsidR="00CE5D3A" w:rsidRPr="00FF1000">
        <w:rPr>
          <w:rFonts w:ascii="Times New Roman" w:hAnsi="Times New Roman" w:cs="Times New Roman"/>
          <w:b/>
          <w:sz w:val="24"/>
          <w:szCs w:val="24"/>
        </w:rPr>
        <w:t>A.LEYE</w:t>
      </w:r>
    </w:p>
    <w:p w:rsidR="00CE5D3A" w:rsidRDefault="00CE5D3A" w:rsidP="00CE5D3A">
      <w:pPr>
        <w:rPr>
          <w:rFonts w:ascii="Times New Roman" w:hAnsi="Times New Roman" w:cs="Times New Roman"/>
          <w:sz w:val="24"/>
          <w:szCs w:val="24"/>
        </w:rPr>
      </w:pPr>
    </w:p>
    <w:p w:rsidR="002F3CA2" w:rsidRPr="00F906A1" w:rsidRDefault="00FF1000" w:rsidP="0043425C">
      <w:pPr>
        <w:pStyle w:val="Paragraphedeliste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INTRODUCTION</w:t>
      </w:r>
    </w:p>
    <w:p w:rsidR="00570B24" w:rsidRDefault="00570B24" w:rsidP="0093437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Définition</w:t>
      </w:r>
    </w:p>
    <w:p w:rsidR="00570B24" w:rsidRPr="00235006" w:rsidRDefault="00570B24" w:rsidP="0093437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Intérêts </w:t>
      </w:r>
    </w:p>
    <w:p w:rsidR="0039664D" w:rsidRPr="00F906A1" w:rsidRDefault="00FF1000" w:rsidP="0043425C">
      <w:pPr>
        <w:pStyle w:val="Paragraphedeliste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LE SYSTEMECARDIOREGULATEUR</w:t>
      </w:r>
    </w:p>
    <w:p w:rsidR="00EB3116" w:rsidRPr="00235006" w:rsidRDefault="00EB3116" w:rsidP="0093437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006">
        <w:rPr>
          <w:rFonts w:ascii="Times New Roman" w:hAnsi="Times New Roman" w:cs="Times New Roman"/>
          <w:sz w:val="24"/>
          <w:szCs w:val="24"/>
        </w:rPr>
        <w:t>/  Les centres</w:t>
      </w:r>
    </w:p>
    <w:p w:rsidR="0039664D" w:rsidRPr="00235006" w:rsidRDefault="00EB3116" w:rsidP="0093437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006">
        <w:rPr>
          <w:rFonts w:ascii="Times New Roman" w:hAnsi="Times New Roman" w:cs="Times New Roman"/>
          <w:sz w:val="24"/>
          <w:szCs w:val="24"/>
        </w:rPr>
        <w:t xml:space="preserve">/ mise en évidence de la cardio-modération </w:t>
      </w:r>
    </w:p>
    <w:p w:rsidR="00B70990" w:rsidRDefault="00EB3116" w:rsidP="00B70990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0990">
        <w:rPr>
          <w:rFonts w:ascii="Times New Roman" w:hAnsi="Times New Roman" w:cs="Times New Roman"/>
          <w:sz w:val="24"/>
          <w:szCs w:val="24"/>
        </w:rPr>
        <w:t>Section des 2 pneumogastriques</w:t>
      </w:r>
    </w:p>
    <w:p w:rsidR="00EB3116" w:rsidRPr="00B70990" w:rsidRDefault="00EB3116" w:rsidP="00B70990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0990">
        <w:rPr>
          <w:rFonts w:ascii="Times New Roman" w:hAnsi="Times New Roman" w:cs="Times New Roman"/>
          <w:sz w:val="24"/>
          <w:szCs w:val="24"/>
        </w:rPr>
        <w:t xml:space="preserve">Excitation du bout périphérique du X sectionné </w:t>
      </w:r>
    </w:p>
    <w:p w:rsidR="00FB5282" w:rsidRPr="00235006" w:rsidRDefault="00D01738" w:rsidP="0093437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006">
        <w:rPr>
          <w:rFonts w:ascii="Times New Roman" w:hAnsi="Times New Roman" w:cs="Times New Roman"/>
          <w:sz w:val="24"/>
          <w:szCs w:val="24"/>
        </w:rPr>
        <w:t>/ M</w:t>
      </w:r>
      <w:r w:rsidR="00FB5282" w:rsidRPr="00235006">
        <w:rPr>
          <w:rFonts w:ascii="Times New Roman" w:hAnsi="Times New Roman" w:cs="Times New Roman"/>
          <w:sz w:val="24"/>
          <w:szCs w:val="24"/>
        </w:rPr>
        <w:t>ode d’action du paras</w:t>
      </w:r>
      <w:r w:rsidRPr="00235006">
        <w:rPr>
          <w:rFonts w:ascii="Times New Roman" w:hAnsi="Times New Roman" w:cs="Times New Roman"/>
          <w:sz w:val="24"/>
          <w:szCs w:val="24"/>
        </w:rPr>
        <w:t>ympathique</w:t>
      </w:r>
    </w:p>
    <w:p w:rsidR="00D01738" w:rsidRPr="00235006" w:rsidRDefault="00D01738" w:rsidP="0093437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006">
        <w:rPr>
          <w:rFonts w:ascii="Times New Roman" w:hAnsi="Times New Roman" w:cs="Times New Roman"/>
          <w:sz w:val="24"/>
          <w:szCs w:val="24"/>
        </w:rPr>
        <w:t>/ Mécanisme d’action cellulaire</w:t>
      </w:r>
    </w:p>
    <w:p w:rsidR="00D01738" w:rsidRPr="00F906A1" w:rsidRDefault="00FF1000" w:rsidP="008C2771">
      <w:pPr>
        <w:pStyle w:val="Paragraphedeliste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LE SYSTEME CARDIOACCELERATEUR</w:t>
      </w:r>
    </w:p>
    <w:p w:rsidR="0071298C" w:rsidRPr="00235006" w:rsidRDefault="0071298C" w:rsidP="0093437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006">
        <w:rPr>
          <w:rFonts w:ascii="Times New Roman" w:hAnsi="Times New Roman" w:cs="Times New Roman"/>
          <w:sz w:val="24"/>
          <w:szCs w:val="24"/>
        </w:rPr>
        <w:t>/ Les centres</w:t>
      </w:r>
    </w:p>
    <w:p w:rsidR="0071298C" w:rsidRPr="00235006" w:rsidRDefault="004F195E" w:rsidP="0093437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006">
        <w:rPr>
          <w:rFonts w:ascii="Times New Roman" w:hAnsi="Times New Roman" w:cs="Times New Roman"/>
          <w:sz w:val="24"/>
          <w:szCs w:val="24"/>
        </w:rPr>
        <w:t>/ M</w:t>
      </w:r>
      <w:r w:rsidR="0071298C" w:rsidRPr="00235006">
        <w:rPr>
          <w:rFonts w:ascii="Times New Roman" w:hAnsi="Times New Roman" w:cs="Times New Roman"/>
          <w:sz w:val="24"/>
          <w:szCs w:val="24"/>
        </w:rPr>
        <w:t>ise en évidence de la cardio-accélération</w:t>
      </w:r>
    </w:p>
    <w:p w:rsidR="00B70990" w:rsidRDefault="0071298C" w:rsidP="00B70990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006">
        <w:rPr>
          <w:rFonts w:ascii="Times New Roman" w:hAnsi="Times New Roman" w:cs="Times New Roman"/>
          <w:sz w:val="24"/>
          <w:szCs w:val="24"/>
        </w:rPr>
        <w:t>La sympathectomie après section des 2 pneumogastriques</w:t>
      </w:r>
    </w:p>
    <w:p w:rsidR="00FE0942" w:rsidRPr="00B70990" w:rsidRDefault="0071298C" w:rsidP="00B70990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0990">
        <w:rPr>
          <w:rFonts w:ascii="Times New Roman" w:hAnsi="Times New Roman" w:cs="Times New Roman"/>
          <w:sz w:val="24"/>
          <w:szCs w:val="24"/>
        </w:rPr>
        <w:t xml:space="preserve">Excitation du bout </w:t>
      </w:r>
      <w:r w:rsidR="004F195E" w:rsidRPr="00B70990">
        <w:rPr>
          <w:rFonts w:ascii="Times New Roman" w:hAnsi="Times New Roman" w:cs="Times New Roman"/>
          <w:sz w:val="24"/>
          <w:szCs w:val="24"/>
        </w:rPr>
        <w:t>périphérique</w:t>
      </w:r>
      <w:r w:rsidRPr="00B70990">
        <w:rPr>
          <w:rFonts w:ascii="Times New Roman" w:hAnsi="Times New Roman" w:cs="Times New Roman"/>
          <w:sz w:val="24"/>
          <w:szCs w:val="24"/>
        </w:rPr>
        <w:t xml:space="preserve"> du X sectionné</w:t>
      </w:r>
    </w:p>
    <w:p w:rsidR="0071298C" w:rsidRPr="00235006" w:rsidRDefault="00FE0942" w:rsidP="0093437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006">
        <w:rPr>
          <w:rFonts w:ascii="Times New Roman" w:hAnsi="Times New Roman" w:cs="Times New Roman"/>
          <w:sz w:val="24"/>
          <w:szCs w:val="24"/>
        </w:rPr>
        <w:t> /</w:t>
      </w:r>
      <w:r w:rsidR="004F195E" w:rsidRPr="00235006">
        <w:rPr>
          <w:rFonts w:ascii="Times New Roman" w:hAnsi="Times New Roman" w:cs="Times New Roman"/>
          <w:sz w:val="24"/>
          <w:szCs w:val="24"/>
        </w:rPr>
        <w:t>Mode d’action du sympathique</w:t>
      </w:r>
    </w:p>
    <w:p w:rsidR="004F195E" w:rsidRPr="00235006" w:rsidRDefault="004F195E" w:rsidP="0093437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006">
        <w:rPr>
          <w:rFonts w:ascii="Times New Roman" w:hAnsi="Times New Roman" w:cs="Times New Roman"/>
          <w:sz w:val="24"/>
          <w:szCs w:val="24"/>
        </w:rPr>
        <w:t xml:space="preserve">/ Mécanisme d’action cellulaire </w:t>
      </w:r>
    </w:p>
    <w:p w:rsidR="004F195E" w:rsidRPr="00F906A1" w:rsidRDefault="00FF1000" w:rsidP="008C2771">
      <w:pPr>
        <w:pStyle w:val="Paragraphedeliste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MISE EN JEU DE L’INNERVATION EXTRINSEQUE</w:t>
      </w:r>
    </w:p>
    <w:p w:rsidR="00FE0942" w:rsidRPr="00235006" w:rsidRDefault="004F195E" w:rsidP="0093437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006">
        <w:rPr>
          <w:rFonts w:ascii="Times New Roman" w:hAnsi="Times New Roman" w:cs="Times New Roman"/>
          <w:sz w:val="24"/>
          <w:szCs w:val="24"/>
        </w:rPr>
        <w:t xml:space="preserve">/ La fréquence de base </w:t>
      </w:r>
    </w:p>
    <w:p w:rsidR="00224987" w:rsidRPr="00235006" w:rsidRDefault="004F195E" w:rsidP="0093437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006">
        <w:rPr>
          <w:rFonts w:ascii="Times New Roman" w:hAnsi="Times New Roman" w:cs="Times New Roman"/>
          <w:sz w:val="24"/>
          <w:szCs w:val="24"/>
        </w:rPr>
        <w:t>/ la commande des modifications de la FC</w:t>
      </w:r>
    </w:p>
    <w:p w:rsidR="00657211" w:rsidRPr="00235006" w:rsidRDefault="004F195E" w:rsidP="00934375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006">
        <w:rPr>
          <w:rFonts w:ascii="Times New Roman" w:hAnsi="Times New Roman" w:cs="Times New Roman"/>
          <w:sz w:val="24"/>
          <w:szCs w:val="24"/>
        </w:rPr>
        <w:t>La mise en jeu réf</w:t>
      </w:r>
      <w:r w:rsidR="005A3EEB" w:rsidRPr="00235006">
        <w:rPr>
          <w:rFonts w:ascii="Times New Roman" w:hAnsi="Times New Roman" w:cs="Times New Roman"/>
          <w:sz w:val="24"/>
          <w:szCs w:val="24"/>
        </w:rPr>
        <w:t xml:space="preserve">lexe </w:t>
      </w:r>
    </w:p>
    <w:p w:rsidR="00B70990" w:rsidRDefault="004B32F3" w:rsidP="00B70990">
      <w:pPr>
        <w:pStyle w:val="Paragraphedeliste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235006">
        <w:rPr>
          <w:rFonts w:ascii="Times New Roman" w:hAnsi="Times New Roman" w:cs="Times New Roman"/>
          <w:sz w:val="24"/>
          <w:szCs w:val="24"/>
        </w:rPr>
        <w:t>ommande</w:t>
      </w:r>
      <w:r w:rsidR="005A3EEB" w:rsidRPr="00235006">
        <w:rPr>
          <w:rFonts w:ascii="Times New Roman" w:hAnsi="Times New Roman" w:cs="Times New Roman"/>
          <w:sz w:val="24"/>
          <w:szCs w:val="24"/>
        </w:rPr>
        <w:t xml:space="preserve"> de la FC par les </w:t>
      </w:r>
      <w:r w:rsidR="008958F6" w:rsidRPr="00235006">
        <w:rPr>
          <w:rFonts w:ascii="Times New Roman" w:hAnsi="Times New Roman" w:cs="Times New Roman"/>
          <w:sz w:val="24"/>
          <w:szCs w:val="24"/>
        </w:rPr>
        <w:t>barorécepteurs</w:t>
      </w:r>
    </w:p>
    <w:p w:rsidR="00B70990" w:rsidRDefault="005A3EEB" w:rsidP="00B70990">
      <w:pPr>
        <w:pStyle w:val="Paragraphedeliste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0990">
        <w:rPr>
          <w:rFonts w:ascii="Times New Roman" w:hAnsi="Times New Roman" w:cs="Times New Roman"/>
          <w:sz w:val="24"/>
          <w:szCs w:val="24"/>
        </w:rPr>
        <w:t xml:space="preserve">Commande reflexe au cours de l’exercice </w:t>
      </w:r>
      <w:r w:rsidR="008958F6" w:rsidRPr="00B70990">
        <w:rPr>
          <w:rFonts w:ascii="Times New Roman" w:hAnsi="Times New Roman" w:cs="Times New Roman"/>
          <w:sz w:val="24"/>
          <w:szCs w:val="24"/>
        </w:rPr>
        <w:t>musculaire</w:t>
      </w:r>
    </w:p>
    <w:p w:rsidR="00B70990" w:rsidRDefault="005A3EEB" w:rsidP="00B70990">
      <w:pPr>
        <w:pStyle w:val="Paragraphedeliste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0990">
        <w:rPr>
          <w:rFonts w:ascii="Times New Roman" w:hAnsi="Times New Roman" w:cs="Times New Roman"/>
          <w:sz w:val="24"/>
          <w:szCs w:val="24"/>
        </w:rPr>
        <w:t>Reflexe du glomus carotidien</w:t>
      </w:r>
    </w:p>
    <w:p w:rsidR="00224987" w:rsidRPr="00B70990" w:rsidRDefault="005A3EEB" w:rsidP="00B70990">
      <w:pPr>
        <w:pStyle w:val="Paragraphedeliste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0990">
        <w:rPr>
          <w:rFonts w:ascii="Times New Roman" w:hAnsi="Times New Roman" w:cs="Times New Roman"/>
          <w:sz w:val="24"/>
          <w:szCs w:val="24"/>
        </w:rPr>
        <w:t>Autres reflexes</w:t>
      </w:r>
    </w:p>
    <w:p w:rsidR="005A3EEB" w:rsidRPr="00235006" w:rsidRDefault="005A3EEB" w:rsidP="00934375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006">
        <w:rPr>
          <w:rFonts w:ascii="Times New Roman" w:hAnsi="Times New Roman" w:cs="Times New Roman"/>
          <w:sz w:val="24"/>
          <w:szCs w:val="24"/>
        </w:rPr>
        <w:t>Mise en jeu centrale</w:t>
      </w:r>
    </w:p>
    <w:p w:rsidR="005A3EEB" w:rsidRPr="00235006" w:rsidRDefault="005A3EEB" w:rsidP="00934375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006">
        <w:rPr>
          <w:rFonts w:ascii="Times New Roman" w:hAnsi="Times New Roman" w:cs="Times New Roman"/>
          <w:sz w:val="24"/>
          <w:szCs w:val="24"/>
        </w:rPr>
        <w:t>Mise en jeu inter centrale</w:t>
      </w:r>
    </w:p>
    <w:p w:rsidR="005A3EEB" w:rsidRPr="00F906A1" w:rsidRDefault="00FF1000" w:rsidP="008C2771">
      <w:pPr>
        <w:pStyle w:val="Paragraphedeliste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CONSEQUENCES DE LA MISE EN JEU DE L’INNERVATION EXTRINSEQUE</w:t>
      </w:r>
    </w:p>
    <w:p w:rsidR="008958F6" w:rsidRPr="00F906A1" w:rsidRDefault="002632CD" w:rsidP="008C2771">
      <w:pPr>
        <w:pStyle w:val="Paragraphedeliste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5006">
        <w:rPr>
          <w:rFonts w:ascii="Times New Roman" w:hAnsi="Times New Roman" w:cs="Times New Roman"/>
          <w:sz w:val="24"/>
          <w:szCs w:val="24"/>
        </w:rPr>
        <w:t xml:space="preserve"> </w:t>
      </w:r>
      <w:r w:rsidR="00FF1000">
        <w:rPr>
          <w:rFonts w:ascii="Times New Roman" w:hAnsi="Times New Roman" w:cs="Times New Roman"/>
          <w:b/>
          <w:sz w:val="24"/>
          <w:szCs w:val="24"/>
          <w:u w:val="single"/>
        </w:rPr>
        <w:t>APPLICATION</w:t>
      </w:r>
      <w:r w:rsidR="00814832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="00FF1000">
        <w:rPr>
          <w:rFonts w:ascii="Times New Roman" w:hAnsi="Times New Roman" w:cs="Times New Roman"/>
          <w:b/>
          <w:sz w:val="24"/>
          <w:szCs w:val="24"/>
          <w:u w:val="single"/>
        </w:rPr>
        <w:t xml:space="preserve"> PHARMACOLOGIQUE</w:t>
      </w:r>
      <w:r w:rsidR="00814832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</w:p>
    <w:p w:rsidR="008958F6" w:rsidRPr="00F906A1" w:rsidRDefault="00FF1000" w:rsidP="008C2771">
      <w:pPr>
        <w:pStyle w:val="Paragraphedeliste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APPLICATION</w:t>
      </w:r>
      <w:r w:rsidR="00814832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CLINIQUE</w:t>
      </w:r>
      <w:r w:rsidR="00814832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</w:p>
    <w:p w:rsidR="00DD0B8B" w:rsidRPr="00F906A1" w:rsidRDefault="00FF1000" w:rsidP="008C2771">
      <w:pPr>
        <w:pStyle w:val="Paragraphedeliste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CONCLUSION</w:t>
      </w:r>
    </w:p>
    <w:p w:rsidR="00DD0B8B" w:rsidRDefault="00DD0B8B" w:rsidP="00DD0B8B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</w:p>
    <w:p w:rsidR="00DD0B8B" w:rsidRDefault="00DD0B8B" w:rsidP="00DD0B8B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</w:p>
    <w:p w:rsidR="00DD0B8B" w:rsidRDefault="00DD0B8B" w:rsidP="00DD0B8B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</w:p>
    <w:p w:rsidR="00CE5D3A" w:rsidRDefault="00FF1000" w:rsidP="00FF1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70B24" w:rsidRPr="00FF1000" w:rsidRDefault="00DD0B8B" w:rsidP="00FF1000">
      <w:pPr>
        <w:pStyle w:val="Paragraphedeliste"/>
        <w:ind w:left="0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lastRenderedPageBreak/>
        <w:t>CONTROLE NERVEUX DE L’AUTOMATISME CARDIAQUE</w:t>
      </w:r>
    </w:p>
    <w:p w:rsidR="00CE5D3A" w:rsidRDefault="00CE5D3A" w:rsidP="00CE5D3A">
      <w:pPr>
        <w:rPr>
          <w:rFonts w:ascii="Times New Roman" w:hAnsi="Times New Roman" w:cs="Times New Roman"/>
          <w:sz w:val="24"/>
          <w:szCs w:val="24"/>
        </w:rPr>
      </w:pPr>
    </w:p>
    <w:p w:rsidR="00DD0B8B" w:rsidRPr="00FF1000" w:rsidRDefault="00FF1000" w:rsidP="00CE7077">
      <w:pPr>
        <w:pStyle w:val="Paragraphedeliste"/>
        <w:numPr>
          <w:ilvl w:val="0"/>
          <w:numId w:val="13"/>
        </w:num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INTRODUCTION</w:t>
      </w:r>
    </w:p>
    <w:p w:rsidR="00FE7ACE" w:rsidRPr="00FF1000" w:rsidRDefault="00FE7ACE" w:rsidP="00934375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>Définition</w:t>
      </w:r>
    </w:p>
    <w:p w:rsidR="00973F80" w:rsidRDefault="00E85AEC" w:rsidP="008C2771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 w:rsidRPr="00973F80">
        <w:rPr>
          <w:rFonts w:ascii="Times New Roman" w:hAnsi="Times New Roman" w:cs="Times New Roman"/>
          <w:b/>
          <w:i/>
          <w:sz w:val="24"/>
          <w:szCs w:val="24"/>
        </w:rPr>
        <w:t>Ensemble des phénomènes</w:t>
      </w:r>
      <w:r w:rsidR="00973F80">
        <w:rPr>
          <w:rFonts w:ascii="Times New Roman" w:hAnsi="Times New Roman" w:cs="Times New Roman"/>
          <w:b/>
          <w:i/>
          <w:sz w:val="24"/>
          <w:szCs w:val="24"/>
        </w:rPr>
        <w:t xml:space="preserve"> neurovégétatifs agissant sur le</w:t>
      </w:r>
      <w:r w:rsidRPr="00973F80">
        <w:rPr>
          <w:rFonts w:ascii="Times New Roman" w:hAnsi="Times New Roman" w:cs="Times New Roman"/>
          <w:b/>
          <w:i/>
          <w:sz w:val="24"/>
          <w:szCs w:val="24"/>
        </w:rPr>
        <w:t xml:space="preserve"> tissu nodal pour réguler l’automatisme cardiaque</w:t>
      </w:r>
      <w:r>
        <w:rPr>
          <w:rFonts w:ascii="Times New Roman" w:hAnsi="Times New Roman" w:cs="Times New Roman"/>
          <w:sz w:val="24"/>
          <w:szCs w:val="24"/>
        </w:rPr>
        <w:t>. L’adaptation de l’</w:t>
      </w:r>
      <w:r w:rsidR="00B134D4">
        <w:rPr>
          <w:rFonts w:ascii="Times New Roman" w:hAnsi="Times New Roman" w:cs="Times New Roman"/>
          <w:sz w:val="24"/>
          <w:szCs w:val="24"/>
        </w:rPr>
        <w:t>automatisme aux besoins métaboliques  est assurée par le système neurovégétatif :</w:t>
      </w:r>
    </w:p>
    <w:p w:rsidR="00FE7ACE" w:rsidRDefault="00973F80" w:rsidP="00973F80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FE7ACE">
        <w:rPr>
          <w:rFonts w:ascii="Times New Roman" w:hAnsi="Times New Roman" w:cs="Times New Roman"/>
          <w:sz w:val="24"/>
          <w:szCs w:val="24"/>
        </w:rPr>
        <w:t>ympathique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7ACE">
        <w:rPr>
          <w:rFonts w:ascii="Times New Roman" w:hAnsi="Times New Roman" w:cs="Times New Roman"/>
          <w:sz w:val="24"/>
          <w:szCs w:val="24"/>
        </w:rPr>
        <w:t xml:space="preserve"> (cardio-accélérateur)</w:t>
      </w:r>
    </w:p>
    <w:p w:rsidR="00FE7ACE" w:rsidRDefault="00FF1000" w:rsidP="00973F80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Parasympathique</w:t>
      </w:r>
      <w:r w:rsidR="00FE7ACE" w:rsidRPr="00FE7ACE">
        <w:rPr>
          <w:rFonts w:ascii="Times New Roman" w:hAnsi="Times New Roman" w:cs="Times New Roman"/>
          <w:sz w:val="24"/>
          <w:szCs w:val="24"/>
        </w:rPr>
        <w:t xml:space="preserve"> (cardio-modérateur) </w:t>
      </w:r>
    </w:p>
    <w:p w:rsidR="00FE7ACE" w:rsidRPr="00FF1000" w:rsidRDefault="00FE7ACE" w:rsidP="00934375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>Intérêts</w:t>
      </w:r>
    </w:p>
    <w:p w:rsidR="00154200" w:rsidRDefault="00FE7ACE" w:rsidP="00814832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Permet </w:t>
      </w:r>
      <w:r w:rsidRPr="00973F80">
        <w:rPr>
          <w:rFonts w:ascii="Times New Roman" w:hAnsi="Times New Roman" w:cs="Times New Roman"/>
          <w:b/>
          <w:i/>
          <w:sz w:val="24"/>
          <w:szCs w:val="24"/>
        </w:rPr>
        <w:t>l’adaptation de l’activité cardiaque au besoin métabolique de l’organisme</w:t>
      </w:r>
    </w:p>
    <w:p w:rsidR="00154200" w:rsidRPr="00154200" w:rsidRDefault="00154200" w:rsidP="00814832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154200">
        <w:rPr>
          <w:rFonts w:ascii="Times New Roman" w:hAnsi="Times New Roman" w:cs="Times New Roman"/>
          <w:sz w:val="24"/>
          <w:szCs w:val="24"/>
        </w:rPr>
        <w:t xml:space="preserve">Intérêt dans le </w:t>
      </w:r>
      <w:r w:rsidRPr="00973F80">
        <w:rPr>
          <w:rFonts w:ascii="Times New Roman" w:hAnsi="Times New Roman" w:cs="Times New Roman"/>
          <w:b/>
          <w:i/>
          <w:sz w:val="24"/>
          <w:szCs w:val="24"/>
        </w:rPr>
        <w:t>traitement des troubles du rythme cardiaque, de l’hypertension artérielle</w:t>
      </w:r>
      <w:r w:rsidRPr="001542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7ACE" w:rsidRPr="00FF1000" w:rsidRDefault="00973F80" w:rsidP="00934375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SYSTEME </w:t>
      </w:r>
      <w:r w:rsidR="00FF1000" w:rsidRPr="00FF100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CARDIOMODERATEUR</w:t>
      </w:r>
    </w:p>
    <w:p w:rsidR="002C0A51" w:rsidRPr="00FF1000" w:rsidRDefault="002C0A51" w:rsidP="00934375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>Les centres</w:t>
      </w:r>
    </w:p>
    <w:p w:rsidR="00B4645E" w:rsidRDefault="002C0A51" w:rsidP="008C2771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Sont situés dans le </w:t>
      </w:r>
      <w:r w:rsidRPr="00973F80">
        <w:rPr>
          <w:rFonts w:ascii="Times New Roman" w:hAnsi="Times New Roman" w:cs="Times New Roman"/>
          <w:b/>
          <w:i/>
          <w:sz w:val="24"/>
          <w:szCs w:val="24"/>
        </w:rPr>
        <w:t xml:space="preserve">bulbe sous le plancher du </w:t>
      </w:r>
      <w:r w:rsidR="00973F80">
        <w:rPr>
          <w:rFonts w:ascii="Times New Roman" w:hAnsi="Times New Roman" w:cs="Times New Roman"/>
          <w:b/>
          <w:i/>
          <w:sz w:val="24"/>
          <w:szCs w:val="24"/>
        </w:rPr>
        <w:t>quatrième</w:t>
      </w:r>
      <w:r w:rsidRPr="00973F80">
        <w:rPr>
          <w:rFonts w:ascii="Times New Roman" w:hAnsi="Times New Roman" w:cs="Times New Roman"/>
          <w:b/>
          <w:i/>
          <w:sz w:val="24"/>
          <w:szCs w:val="24"/>
        </w:rPr>
        <w:t xml:space="preserve"> ventricule</w:t>
      </w:r>
      <w:r>
        <w:rPr>
          <w:rFonts w:ascii="Times New Roman" w:hAnsi="Times New Roman" w:cs="Times New Roman"/>
          <w:sz w:val="24"/>
          <w:szCs w:val="24"/>
        </w:rPr>
        <w:t>. Les fibres efférentes rejoignent le pneumogastrique</w:t>
      </w:r>
      <w:r w:rsidR="00B4645E">
        <w:rPr>
          <w:rFonts w:ascii="Times New Roman" w:hAnsi="Times New Roman" w:cs="Times New Roman"/>
          <w:sz w:val="24"/>
          <w:szCs w:val="24"/>
        </w:rPr>
        <w:t xml:space="preserve"> : le </w:t>
      </w:r>
      <w:r w:rsidR="00B4645E" w:rsidRPr="00973F80">
        <w:rPr>
          <w:rFonts w:ascii="Times New Roman" w:hAnsi="Times New Roman" w:cs="Times New Roman"/>
          <w:b/>
          <w:i/>
          <w:sz w:val="24"/>
          <w:szCs w:val="24"/>
        </w:rPr>
        <w:t>X droit pour le nœud sinusal</w:t>
      </w:r>
      <w:r w:rsidR="00B4645E">
        <w:rPr>
          <w:rFonts w:ascii="Times New Roman" w:hAnsi="Times New Roman" w:cs="Times New Roman"/>
          <w:sz w:val="24"/>
          <w:szCs w:val="24"/>
        </w:rPr>
        <w:t xml:space="preserve">, le </w:t>
      </w:r>
      <w:r w:rsidR="00B4645E" w:rsidRPr="00973F80">
        <w:rPr>
          <w:rFonts w:ascii="Times New Roman" w:hAnsi="Times New Roman" w:cs="Times New Roman"/>
          <w:b/>
          <w:i/>
          <w:sz w:val="24"/>
          <w:szCs w:val="24"/>
        </w:rPr>
        <w:t>X gauche pour le nœud d’</w:t>
      </w:r>
      <w:r w:rsidR="00973F80">
        <w:rPr>
          <w:rFonts w:ascii="Times New Roman" w:hAnsi="Times New Roman" w:cs="Times New Roman"/>
          <w:b/>
          <w:i/>
          <w:sz w:val="24"/>
          <w:szCs w:val="24"/>
        </w:rPr>
        <w:t>Asch</w:t>
      </w:r>
      <w:r w:rsidR="00FF1000" w:rsidRPr="00973F80">
        <w:rPr>
          <w:rFonts w:ascii="Times New Roman" w:hAnsi="Times New Roman" w:cs="Times New Roman"/>
          <w:b/>
          <w:i/>
          <w:sz w:val="24"/>
          <w:szCs w:val="24"/>
        </w:rPr>
        <w:t>off</w:t>
      </w:r>
      <w:r w:rsidR="00B4645E" w:rsidRPr="00973F8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73F80">
        <w:rPr>
          <w:rFonts w:ascii="Times New Roman" w:hAnsi="Times New Roman" w:cs="Times New Roman"/>
          <w:b/>
          <w:i/>
          <w:sz w:val="24"/>
          <w:szCs w:val="24"/>
        </w:rPr>
        <w:t>Taw</w:t>
      </w:r>
      <w:r w:rsidR="00FF1000" w:rsidRPr="00973F80">
        <w:rPr>
          <w:rFonts w:ascii="Times New Roman" w:hAnsi="Times New Roman" w:cs="Times New Roman"/>
          <w:b/>
          <w:i/>
          <w:sz w:val="24"/>
          <w:szCs w:val="24"/>
        </w:rPr>
        <w:t>ara</w:t>
      </w:r>
      <w:r w:rsidR="00B4645E">
        <w:rPr>
          <w:rFonts w:ascii="Times New Roman" w:hAnsi="Times New Roman" w:cs="Times New Roman"/>
          <w:sz w:val="24"/>
          <w:szCs w:val="24"/>
        </w:rPr>
        <w:t xml:space="preserve">. Le myocarde ventriculaire n’a pas d’innervation parasympathique. </w:t>
      </w:r>
    </w:p>
    <w:p w:rsidR="00B4645E" w:rsidRPr="00FF1000" w:rsidRDefault="00B4645E" w:rsidP="00934375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>Mise en évidence de la cardio-modération</w:t>
      </w:r>
    </w:p>
    <w:p w:rsidR="00B4645E" w:rsidRDefault="00B4645E" w:rsidP="00973F80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</w:t>
      </w:r>
      <w:r w:rsidRPr="00E456AB">
        <w:rPr>
          <w:rFonts w:ascii="Times New Roman" w:hAnsi="Times New Roman" w:cs="Times New Roman"/>
          <w:b/>
          <w:i/>
          <w:sz w:val="24"/>
          <w:szCs w:val="24"/>
        </w:rPr>
        <w:t>section des 2 pneumogastriques</w:t>
      </w:r>
      <w:r>
        <w:rPr>
          <w:rFonts w:ascii="Times New Roman" w:hAnsi="Times New Roman" w:cs="Times New Roman"/>
          <w:sz w:val="24"/>
          <w:szCs w:val="24"/>
        </w:rPr>
        <w:t xml:space="preserve"> entraine une </w:t>
      </w:r>
      <w:r w:rsidRPr="00E456AB">
        <w:rPr>
          <w:rFonts w:ascii="Times New Roman" w:hAnsi="Times New Roman" w:cs="Times New Roman"/>
          <w:b/>
          <w:i/>
          <w:sz w:val="24"/>
          <w:szCs w:val="24"/>
        </w:rPr>
        <w:t>tachycardie</w:t>
      </w:r>
      <w:r>
        <w:rPr>
          <w:rFonts w:ascii="Times New Roman" w:hAnsi="Times New Roman" w:cs="Times New Roman"/>
          <w:sz w:val="24"/>
          <w:szCs w:val="24"/>
        </w:rPr>
        <w:t xml:space="preserve"> dont le rythme est d’environ 120bat/min :</w:t>
      </w:r>
      <w:r w:rsidR="00C15D31">
        <w:rPr>
          <w:rFonts w:ascii="Times New Roman" w:hAnsi="Times New Roman" w:cs="Times New Roman"/>
          <w:sz w:val="24"/>
          <w:szCs w:val="24"/>
        </w:rPr>
        <w:t xml:space="preserve"> rythme du nœud </w:t>
      </w:r>
      <w:r w:rsidR="00C15D31" w:rsidRPr="00E456AB">
        <w:rPr>
          <w:rFonts w:ascii="Times New Roman" w:hAnsi="Times New Roman" w:cs="Times New Roman"/>
          <w:b/>
          <w:i/>
          <w:sz w:val="24"/>
          <w:szCs w:val="24"/>
        </w:rPr>
        <w:t>sinusal</w:t>
      </w:r>
      <w:r w:rsidR="00C15D31">
        <w:rPr>
          <w:rFonts w:ascii="Times New Roman" w:hAnsi="Times New Roman" w:cs="Times New Roman"/>
          <w:sz w:val="24"/>
          <w:szCs w:val="24"/>
        </w:rPr>
        <w:t xml:space="preserve"> modifié par le tonus </w:t>
      </w:r>
      <w:r w:rsidR="00FF1000">
        <w:rPr>
          <w:rFonts w:ascii="Times New Roman" w:hAnsi="Times New Roman" w:cs="Times New Roman"/>
          <w:sz w:val="24"/>
          <w:szCs w:val="24"/>
        </w:rPr>
        <w:t>sympathique.</w:t>
      </w:r>
    </w:p>
    <w:p w:rsidR="00C15D31" w:rsidRDefault="00C15D31" w:rsidP="00973F80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456AB">
        <w:rPr>
          <w:rFonts w:ascii="Times New Roman" w:hAnsi="Times New Roman" w:cs="Times New Roman"/>
          <w:b/>
          <w:i/>
          <w:sz w:val="24"/>
          <w:szCs w:val="24"/>
        </w:rPr>
        <w:t>Excitation</w:t>
      </w:r>
      <w:r>
        <w:rPr>
          <w:rFonts w:ascii="Times New Roman" w:hAnsi="Times New Roman" w:cs="Times New Roman"/>
          <w:sz w:val="24"/>
          <w:szCs w:val="24"/>
        </w:rPr>
        <w:t xml:space="preserve"> du bout périphérique (centripète)  du X sectionné :</w:t>
      </w:r>
    </w:p>
    <w:p w:rsidR="00C15D31" w:rsidRDefault="00FF1000" w:rsidP="008C2771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Excitation</w:t>
      </w:r>
      <w:r w:rsidR="00C15D31">
        <w:rPr>
          <w:rFonts w:ascii="Times New Roman" w:hAnsi="Times New Roman" w:cs="Times New Roman"/>
          <w:sz w:val="24"/>
          <w:szCs w:val="24"/>
        </w:rPr>
        <w:t xml:space="preserve"> </w:t>
      </w:r>
      <w:r w:rsidR="00C15D31" w:rsidRPr="00973F80">
        <w:rPr>
          <w:rFonts w:ascii="Times New Roman" w:hAnsi="Times New Roman" w:cs="Times New Roman"/>
          <w:b/>
          <w:i/>
          <w:sz w:val="24"/>
          <w:szCs w:val="24"/>
        </w:rPr>
        <w:t>modérée entraine une bradycardie</w:t>
      </w:r>
      <w:r w:rsidR="00C15D31">
        <w:rPr>
          <w:rFonts w:ascii="Times New Roman" w:hAnsi="Times New Roman" w:cs="Times New Roman"/>
          <w:sz w:val="24"/>
          <w:szCs w:val="24"/>
        </w:rPr>
        <w:t xml:space="preserve"> qui dure autant que l’excitation</w:t>
      </w:r>
    </w:p>
    <w:p w:rsidR="00C15D31" w:rsidRDefault="00FF1000" w:rsidP="008C2771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Excitation</w:t>
      </w:r>
      <w:r w:rsidR="00C15D31">
        <w:rPr>
          <w:rFonts w:ascii="Times New Roman" w:hAnsi="Times New Roman" w:cs="Times New Roman"/>
          <w:sz w:val="24"/>
          <w:szCs w:val="24"/>
        </w:rPr>
        <w:t xml:space="preserve"> </w:t>
      </w:r>
      <w:r w:rsidR="00C15D31" w:rsidRPr="00973F80">
        <w:rPr>
          <w:rFonts w:ascii="Times New Roman" w:hAnsi="Times New Roman" w:cs="Times New Roman"/>
          <w:b/>
          <w:i/>
          <w:sz w:val="24"/>
          <w:szCs w:val="24"/>
        </w:rPr>
        <w:t xml:space="preserve">intense entraine un arrêt cardiaque </w:t>
      </w:r>
      <w:r w:rsidR="00D56340" w:rsidRPr="00973F80">
        <w:rPr>
          <w:rFonts w:ascii="Times New Roman" w:hAnsi="Times New Roman" w:cs="Times New Roman"/>
          <w:b/>
          <w:i/>
          <w:sz w:val="24"/>
          <w:szCs w:val="24"/>
        </w:rPr>
        <w:t>suivi d’une reprise des contractions : c’est l’échappement vagal</w:t>
      </w:r>
      <w:r w:rsidR="00D56340">
        <w:rPr>
          <w:rFonts w:ascii="Times New Roman" w:hAnsi="Times New Roman" w:cs="Times New Roman"/>
          <w:sz w:val="24"/>
          <w:szCs w:val="24"/>
        </w:rPr>
        <w:t>.</w:t>
      </w:r>
    </w:p>
    <w:p w:rsidR="00D56340" w:rsidRPr="00973F80" w:rsidRDefault="00D56340" w:rsidP="008C2771">
      <w:pPr>
        <w:pStyle w:val="Paragraphedeliste"/>
        <w:ind w:left="0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973F80">
        <w:rPr>
          <w:rFonts w:ascii="Times New Roman" w:hAnsi="Times New Roman" w:cs="Times New Roman"/>
          <w:b/>
          <w:i/>
          <w:color w:val="FF0000"/>
          <w:sz w:val="24"/>
          <w:szCs w:val="24"/>
        </w:rPr>
        <w:t>A.C : En clinique on rencontre ces situations en cas de syncope vagal</w:t>
      </w:r>
    </w:p>
    <w:p w:rsidR="00D56340" w:rsidRPr="00973F80" w:rsidRDefault="00D56340" w:rsidP="009C3FA4">
      <w:pPr>
        <w:pStyle w:val="Paragraphedeliste"/>
        <w:ind w:left="0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973F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        La stimulation parasympathique est utilisée à titre thérapeuti</w:t>
      </w:r>
      <w:r w:rsidR="00FF1000" w:rsidRPr="00973F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que dans les tachycardies </w:t>
      </w:r>
      <w:r w:rsidRPr="00973F80">
        <w:rPr>
          <w:rFonts w:ascii="Times New Roman" w:hAnsi="Times New Roman" w:cs="Times New Roman"/>
          <w:b/>
          <w:i/>
          <w:color w:val="FF0000"/>
          <w:sz w:val="24"/>
          <w:szCs w:val="24"/>
        </w:rPr>
        <w:t>supraventriculaires.</w:t>
      </w:r>
    </w:p>
    <w:p w:rsidR="00D56340" w:rsidRDefault="00D56340" w:rsidP="00814832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Autres effets de la stimulation </w:t>
      </w:r>
      <w:r w:rsidR="001A67BB">
        <w:rPr>
          <w:rFonts w:ascii="Times New Roman" w:hAnsi="Times New Roman" w:cs="Times New Roman"/>
          <w:sz w:val="24"/>
          <w:szCs w:val="24"/>
        </w:rPr>
        <w:t>du X :</w:t>
      </w:r>
    </w:p>
    <w:p w:rsidR="001A67BB" w:rsidRDefault="00FF1000" w:rsidP="00814832">
      <w:pPr>
        <w:pStyle w:val="Paragraphedeliste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814832">
        <w:rPr>
          <w:rFonts w:ascii="Times New Roman" w:hAnsi="Times New Roman" w:cs="Times New Roman"/>
          <w:b/>
          <w:i/>
          <w:sz w:val="24"/>
          <w:szCs w:val="24"/>
        </w:rPr>
        <w:t>Dromotrope</w:t>
      </w:r>
      <w:r w:rsidR="001A67BB" w:rsidRPr="00814832">
        <w:rPr>
          <w:rFonts w:ascii="Times New Roman" w:hAnsi="Times New Roman" w:cs="Times New Roman"/>
          <w:b/>
          <w:i/>
          <w:sz w:val="24"/>
          <w:szCs w:val="24"/>
        </w:rPr>
        <w:t xml:space="preserve"> négatif</w:t>
      </w:r>
      <w:r w:rsidR="001A67BB">
        <w:rPr>
          <w:rFonts w:ascii="Times New Roman" w:hAnsi="Times New Roman" w:cs="Times New Roman"/>
          <w:sz w:val="24"/>
          <w:szCs w:val="24"/>
        </w:rPr>
        <w:t xml:space="preserve"> : diminution vitesse de conduction </w:t>
      </w:r>
    </w:p>
    <w:p w:rsidR="001A67BB" w:rsidRDefault="00FF1000" w:rsidP="00814832">
      <w:pPr>
        <w:pStyle w:val="Paragraphedeliste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Diminution</w:t>
      </w:r>
      <w:r w:rsidR="001A67BB">
        <w:rPr>
          <w:rFonts w:ascii="Times New Roman" w:hAnsi="Times New Roman" w:cs="Times New Roman"/>
          <w:sz w:val="24"/>
          <w:szCs w:val="24"/>
        </w:rPr>
        <w:t xml:space="preserve"> force de contraction du myocarde auriculaire</w:t>
      </w:r>
    </w:p>
    <w:p w:rsidR="001A67BB" w:rsidRDefault="00FF1000" w:rsidP="00814832">
      <w:pPr>
        <w:pStyle w:val="Paragraphedeliste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Hyperexcitabilité</w:t>
      </w:r>
      <w:r w:rsidR="001A67BB">
        <w:rPr>
          <w:rFonts w:ascii="Times New Roman" w:hAnsi="Times New Roman" w:cs="Times New Roman"/>
          <w:sz w:val="24"/>
          <w:szCs w:val="24"/>
        </w:rPr>
        <w:t xml:space="preserve"> cellulaire mais hypoexcitabilité cardiaque.</w:t>
      </w:r>
    </w:p>
    <w:p w:rsidR="001A67BB" w:rsidRPr="00FF1000" w:rsidRDefault="001A67BB" w:rsidP="00934375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>Mode d’action du parasympathique</w:t>
      </w:r>
    </w:p>
    <w:p w:rsidR="00304BE7" w:rsidRDefault="001A67BB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X agit sur le cœur par l</w:t>
      </w:r>
      <w:r w:rsidRPr="00E200D8">
        <w:rPr>
          <w:rFonts w:ascii="Times New Roman" w:hAnsi="Times New Roman" w:cs="Times New Roman"/>
          <w:b/>
          <w:i/>
          <w:sz w:val="24"/>
          <w:szCs w:val="24"/>
        </w:rPr>
        <w:t>’acétylcholine</w:t>
      </w:r>
      <w:r>
        <w:rPr>
          <w:rFonts w:ascii="Times New Roman" w:hAnsi="Times New Roman" w:cs="Times New Roman"/>
          <w:sz w:val="24"/>
          <w:szCs w:val="24"/>
        </w:rPr>
        <w:t> ; elle est libé</w:t>
      </w:r>
      <w:r w:rsidR="00304BE7">
        <w:rPr>
          <w:rFonts w:ascii="Times New Roman" w:hAnsi="Times New Roman" w:cs="Times New Roman"/>
          <w:sz w:val="24"/>
          <w:szCs w:val="24"/>
        </w:rPr>
        <w:t>rée sous l’influence de la dépolarisation membranaire engendrée par l’excitation du X.</w:t>
      </w:r>
    </w:p>
    <w:p w:rsidR="001A67BB" w:rsidRDefault="00304BE7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Elle est potentialisée par </w:t>
      </w:r>
      <w:r w:rsidRPr="00E200D8">
        <w:rPr>
          <w:rFonts w:ascii="Times New Roman" w:hAnsi="Times New Roman" w:cs="Times New Roman"/>
          <w:b/>
          <w:i/>
          <w:sz w:val="24"/>
          <w:szCs w:val="24"/>
        </w:rPr>
        <w:t>l’ésérine, la prostigmine</w:t>
      </w:r>
      <w:r>
        <w:rPr>
          <w:rFonts w:ascii="Times New Roman" w:hAnsi="Times New Roman" w:cs="Times New Roman"/>
          <w:sz w:val="24"/>
          <w:szCs w:val="24"/>
        </w:rPr>
        <w:t> ; inhibée par l’</w:t>
      </w:r>
      <w:r w:rsidRPr="00E200D8">
        <w:rPr>
          <w:rFonts w:ascii="Times New Roman" w:hAnsi="Times New Roman" w:cs="Times New Roman"/>
          <w:b/>
          <w:i/>
          <w:sz w:val="24"/>
          <w:szCs w:val="24"/>
        </w:rPr>
        <w:t>atropine</w:t>
      </w:r>
      <w:r>
        <w:rPr>
          <w:rFonts w:ascii="Times New Roman" w:hAnsi="Times New Roman" w:cs="Times New Roman"/>
          <w:sz w:val="24"/>
          <w:szCs w:val="24"/>
        </w:rPr>
        <w:t xml:space="preserve"> et son action est écourtée par </w:t>
      </w:r>
      <w:proofErr w:type="gramStart"/>
      <w:r>
        <w:rPr>
          <w:rFonts w:ascii="Times New Roman" w:hAnsi="Times New Roman" w:cs="Times New Roman"/>
          <w:sz w:val="24"/>
          <w:szCs w:val="24"/>
        </w:rPr>
        <w:t>la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cholinestérase. </w:t>
      </w:r>
    </w:p>
    <w:p w:rsidR="00304BE7" w:rsidRPr="00FF1000" w:rsidRDefault="00304BE7" w:rsidP="00934375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>Mécanisme d’action cellulaire</w:t>
      </w:r>
    </w:p>
    <w:p w:rsidR="00304BE7" w:rsidRDefault="00304BE7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L’acétylcholine augmente la perméabilité cellulaire du potassium avec fuite dans le milieu </w:t>
      </w:r>
      <w:r w:rsidR="00C129B9">
        <w:rPr>
          <w:rFonts w:ascii="Times New Roman" w:hAnsi="Times New Roman" w:cs="Times New Roman"/>
          <w:sz w:val="24"/>
          <w:szCs w:val="24"/>
        </w:rPr>
        <w:t>extracellulaire et hyperpolarisation. Ainsi le seuil d’apparition du potentiel d’action est atteint plus tardivement ralentissant la fréquence cardiaque.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129B9" w:rsidRPr="00FF1000" w:rsidRDefault="00FF1000" w:rsidP="00934375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SYSTEME CARDIOACCELERATEUR</w:t>
      </w:r>
    </w:p>
    <w:p w:rsidR="00C129B9" w:rsidRPr="00FF1000" w:rsidRDefault="00C129B9" w:rsidP="00934375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>Les centres</w:t>
      </w:r>
    </w:p>
    <w:p w:rsidR="00493952" w:rsidRPr="00E456AB" w:rsidRDefault="00493952" w:rsidP="009C3FA4">
      <w:pPr>
        <w:pStyle w:val="Paragraphedeliste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Sont situés dans le </w:t>
      </w:r>
      <w:r w:rsidRPr="00E456AB">
        <w:rPr>
          <w:rFonts w:ascii="Times New Roman" w:hAnsi="Times New Roman" w:cs="Times New Roman"/>
          <w:b/>
          <w:i/>
          <w:sz w:val="24"/>
          <w:szCs w:val="24"/>
        </w:rPr>
        <w:t>bulbe et la colonne intermédiolatéralis de la moelle cervicale basse et dorsale haute.</w:t>
      </w:r>
    </w:p>
    <w:p w:rsidR="00493952" w:rsidRDefault="00493952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Les fibres </w:t>
      </w:r>
      <w:r w:rsidR="00080B4A">
        <w:rPr>
          <w:rFonts w:ascii="Times New Roman" w:hAnsi="Times New Roman" w:cs="Times New Roman"/>
          <w:sz w:val="24"/>
          <w:szCs w:val="24"/>
        </w:rPr>
        <w:t>efférentes</w:t>
      </w:r>
      <w:r>
        <w:rPr>
          <w:rFonts w:ascii="Times New Roman" w:hAnsi="Times New Roman" w:cs="Times New Roman"/>
          <w:sz w:val="24"/>
          <w:szCs w:val="24"/>
        </w:rPr>
        <w:t xml:space="preserve"> se rendent au </w:t>
      </w:r>
      <w:r w:rsidRPr="00E456AB">
        <w:rPr>
          <w:rFonts w:ascii="Times New Roman" w:hAnsi="Times New Roman" w:cs="Times New Roman"/>
          <w:b/>
          <w:i/>
          <w:sz w:val="24"/>
          <w:szCs w:val="24"/>
        </w:rPr>
        <w:t>myocarde</w:t>
      </w:r>
      <w:r>
        <w:rPr>
          <w:rFonts w:ascii="Times New Roman" w:hAnsi="Times New Roman" w:cs="Times New Roman"/>
          <w:sz w:val="24"/>
          <w:szCs w:val="24"/>
        </w:rPr>
        <w:t xml:space="preserve"> et le </w:t>
      </w:r>
      <w:r w:rsidRPr="00E456AB">
        <w:rPr>
          <w:rFonts w:ascii="Times New Roman" w:hAnsi="Times New Roman" w:cs="Times New Roman"/>
          <w:b/>
          <w:i/>
          <w:sz w:val="24"/>
          <w:szCs w:val="24"/>
        </w:rPr>
        <w:t>tissu nodal</w:t>
      </w:r>
      <w:r w:rsidR="00080B4A">
        <w:rPr>
          <w:rFonts w:ascii="Times New Roman" w:hAnsi="Times New Roman" w:cs="Times New Roman"/>
          <w:sz w:val="24"/>
          <w:szCs w:val="24"/>
        </w:rPr>
        <w:t>.</w:t>
      </w:r>
    </w:p>
    <w:p w:rsidR="00080B4A" w:rsidRPr="00FF1000" w:rsidRDefault="00080B4A" w:rsidP="00934375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 xml:space="preserve">Mise en évidence de la cardio-accélération </w:t>
      </w:r>
    </w:p>
    <w:p w:rsidR="004968A0" w:rsidRDefault="004968A0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 La </w:t>
      </w:r>
      <w:r w:rsidRPr="00E456AB">
        <w:rPr>
          <w:rFonts w:ascii="Times New Roman" w:hAnsi="Times New Roman" w:cs="Times New Roman"/>
          <w:b/>
          <w:i/>
          <w:sz w:val="24"/>
          <w:szCs w:val="24"/>
        </w:rPr>
        <w:t>sympathectomie</w:t>
      </w:r>
      <w:r>
        <w:rPr>
          <w:rFonts w:ascii="Times New Roman" w:hAnsi="Times New Roman" w:cs="Times New Roman"/>
          <w:sz w:val="24"/>
          <w:szCs w:val="24"/>
        </w:rPr>
        <w:t xml:space="preserve"> après section des 2 pneumogastriques : </w:t>
      </w:r>
      <w:r w:rsidRPr="00E456AB">
        <w:rPr>
          <w:rFonts w:ascii="Times New Roman" w:hAnsi="Times New Roman" w:cs="Times New Roman"/>
          <w:b/>
          <w:i/>
          <w:sz w:val="24"/>
          <w:szCs w:val="24"/>
        </w:rPr>
        <w:t>ralentit le cœur</w:t>
      </w:r>
      <w:r>
        <w:rPr>
          <w:rFonts w:ascii="Times New Roman" w:hAnsi="Times New Roman" w:cs="Times New Roman"/>
          <w:sz w:val="24"/>
          <w:szCs w:val="24"/>
        </w:rPr>
        <w:t xml:space="preserve"> à un rythme de 105bat/</w:t>
      </w:r>
      <w:r w:rsidR="00FF1000">
        <w:rPr>
          <w:rFonts w:ascii="Times New Roman" w:hAnsi="Times New Roman" w:cs="Times New Roman"/>
          <w:sz w:val="24"/>
          <w:szCs w:val="24"/>
        </w:rPr>
        <w:t>mn (</w:t>
      </w:r>
      <w:r>
        <w:rPr>
          <w:rFonts w:ascii="Times New Roman" w:hAnsi="Times New Roman" w:cs="Times New Roman"/>
          <w:sz w:val="24"/>
          <w:szCs w:val="24"/>
        </w:rPr>
        <w:t xml:space="preserve">rythme propre du nœud sinusal) </w:t>
      </w:r>
    </w:p>
    <w:p w:rsidR="004968A0" w:rsidRDefault="004968A0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 L’</w:t>
      </w:r>
      <w:r w:rsidRPr="00E456AB">
        <w:rPr>
          <w:rFonts w:ascii="Times New Roman" w:hAnsi="Times New Roman" w:cs="Times New Roman"/>
          <w:b/>
          <w:i/>
          <w:sz w:val="24"/>
          <w:szCs w:val="24"/>
        </w:rPr>
        <w:t xml:space="preserve">excitation </w:t>
      </w:r>
      <w:r>
        <w:rPr>
          <w:rFonts w:ascii="Times New Roman" w:hAnsi="Times New Roman" w:cs="Times New Roman"/>
          <w:sz w:val="24"/>
          <w:szCs w:val="24"/>
        </w:rPr>
        <w:t xml:space="preserve">du bout périphérique du sympathique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sectionné entraine les actions suivantes : </w:t>
      </w:r>
    </w:p>
    <w:p w:rsidR="00543DC8" w:rsidRDefault="004968A0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3DC8">
        <w:rPr>
          <w:rFonts w:ascii="Times New Roman" w:hAnsi="Times New Roman" w:cs="Times New Roman"/>
          <w:sz w:val="24"/>
          <w:szCs w:val="24"/>
        </w:rPr>
        <w:t xml:space="preserve"> </w:t>
      </w:r>
      <w:r w:rsidR="00FF1000">
        <w:rPr>
          <w:rFonts w:ascii="Times New Roman" w:hAnsi="Times New Roman" w:cs="Times New Roman"/>
          <w:sz w:val="24"/>
          <w:szCs w:val="24"/>
        </w:rPr>
        <w:t>Chronotropes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3DC8">
        <w:rPr>
          <w:rFonts w:ascii="Times New Roman" w:hAnsi="Times New Roman" w:cs="Times New Roman"/>
          <w:sz w:val="24"/>
          <w:szCs w:val="24"/>
        </w:rPr>
        <w:t xml:space="preserve">positif : </w:t>
      </w:r>
      <w:r w:rsidR="00543DC8" w:rsidRPr="00E456AB">
        <w:rPr>
          <w:rFonts w:ascii="Times New Roman" w:hAnsi="Times New Roman" w:cs="Times New Roman"/>
          <w:b/>
          <w:i/>
          <w:sz w:val="24"/>
          <w:szCs w:val="24"/>
        </w:rPr>
        <w:t>tachycardie</w:t>
      </w:r>
      <w:r w:rsidR="00543D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8A0" w:rsidRDefault="00543DC8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1000" w:rsidRPr="00543DC8">
        <w:rPr>
          <w:rFonts w:ascii="Times New Roman" w:hAnsi="Times New Roman" w:cs="Times New Roman"/>
          <w:sz w:val="24"/>
          <w:szCs w:val="24"/>
        </w:rPr>
        <w:t>Dromotrope</w:t>
      </w:r>
      <w:r w:rsidR="004968A0" w:rsidRPr="00543D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positif : augmentation </w:t>
      </w:r>
      <w:r w:rsidRPr="00E456AB">
        <w:rPr>
          <w:rFonts w:ascii="Times New Roman" w:hAnsi="Times New Roman" w:cs="Times New Roman"/>
          <w:b/>
          <w:i/>
          <w:sz w:val="24"/>
          <w:szCs w:val="24"/>
        </w:rPr>
        <w:t>vitesse de conduction</w:t>
      </w:r>
    </w:p>
    <w:p w:rsidR="00543DC8" w:rsidRDefault="00543DC8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1000">
        <w:rPr>
          <w:rFonts w:ascii="Times New Roman" w:hAnsi="Times New Roman" w:cs="Times New Roman"/>
          <w:sz w:val="24"/>
          <w:szCs w:val="24"/>
        </w:rPr>
        <w:t>Tonotrope</w:t>
      </w:r>
      <w:r>
        <w:rPr>
          <w:rFonts w:ascii="Times New Roman" w:hAnsi="Times New Roman" w:cs="Times New Roman"/>
          <w:sz w:val="24"/>
          <w:szCs w:val="24"/>
        </w:rPr>
        <w:t xml:space="preserve"> positif : augmentation </w:t>
      </w:r>
      <w:r w:rsidRPr="00E456AB">
        <w:rPr>
          <w:rFonts w:ascii="Times New Roman" w:hAnsi="Times New Roman" w:cs="Times New Roman"/>
          <w:b/>
          <w:i/>
          <w:sz w:val="24"/>
          <w:szCs w:val="24"/>
        </w:rPr>
        <w:t>force de contraction du myocarde</w:t>
      </w:r>
    </w:p>
    <w:p w:rsidR="00543DC8" w:rsidRDefault="00543DC8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1000">
        <w:rPr>
          <w:rFonts w:ascii="Times New Roman" w:hAnsi="Times New Roman" w:cs="Times New Roman"/>
          <w:sz w:val="24"/>
          <w:szCs w:val="24"/>
        </w:rPr>
        <w:t>Inotrope</w:t>
      </w:r>
      <w:r>
        <w:rPr>
          <w:rFonts w:ascii="Times New Roman" w:hAnsi="Times New Roman" w:cs="Times New Roman"/>
          <w:sz w:val="24"/>
          <w:szCs w:val="24"/>
        </w:rPr>
        <w:t xml:space="preserve"> positif : meilleure éjection</w:t>
      </w:r>
      <w:r w:rsidR="00CD35D0">
        <w:rPr>
          <w:rFonts w:ascii="Times New Roman" w:hAnsi="Times New Roman" w:cs="Times New Roman"/>
          <w:sz w:val="24"/>
          <w:szCs w:val="24"/>
        </w:rPr>
        <w:t xml:space="preserve"> ventriculaire (augmentation </w:t>
      </w:r>
      <w:r w:rsidRPr="00E456AB">
        <w:rPr>
          <w:rFonts w:ascii="Times New Roman" w:hAnsi="Times New Roman" w:cs="Times New Roman"/>
          <w:b/>
          <w:i/>
          <w:sz w:val="24"/>
          <w:szCs w:val="24"/>
        </w:rPr>
        <w:t>VES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43DC8" w:rsidRDefault="00543DC8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 Hypoexcitabilité cellulaire, hyperexcitabilité cardiaque. </w:t>
      </w:r>
    </w:p>
    <w:p w:rsidR="00543DC8" w:rsidRPr="00FF1000" w:rsidRDefault="00F7772D" w:rsidP="00543DC8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>Mode d’action du sympathique</w:t>
      </w:r>
    </w:p>
    <w:p w:rsidR="00543DC8" w:rsidRPr="004B2821" w:rsidRDefault="00F7772D" w:rsidP="009C3FA4">
      <w:pPr>
        <w:pStyle w:val="Paragraphedeliste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sympathique agit sur le cœur par la </w:t>
      </w:r>
      <w:r w:rsidRPr="004B2821">
        <w:rPr>
          <w:rFonts w:ascii="Times New Roman" w:hAnsi="Times New Roman" w:cs="Times New Roman"/>
          <w:b/>
          <w:i/>
          <w:sz w:val="24"/>
          <w:szCs w:val="24"/>
        </w:rPr>
        <w:t>noradrénaline.</w:t>
      </w:r>
      <w:r>
        <w:rPr>
          <w:rFonts w:ascii="Times New Roman" w:hAnsi="Times New Roman" w:cs="Times New Roman"/>
          <w:sz w:val="24"/>
          <w:szCs w:val="24"/>
        </w:rPr>
        <w:t xml:space="preserve"> Elle est libérée sous l’influence de la dépolarisation membranaire</w:t>
      </w:r>
      <w:r w:rsidR="00CD35D0">
        <w:rPr>
          <w:rFonts w:ascii="Times New Roman" w:hAnsi="Times New Roman" w:cs="Times New Roman"/>
          <w:sz w:val="24"/>
          <w:szCs w:val="24"/>
        </w:rPr>
        <w:t>, vraisemblablement par l’intermédiaire de l’acétylcholine qui entraine une augmentation de la perméabilité du ca</w:t>
      </w:r>
      <w:r w:rsidR="00CD35D0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CD35D0">
        <w:rPr>
          <w:rFonts w:ascii="Times New Roman" w:hAnsi="Times New Roman" w:cs="Times New Roman"/>
          <w:sz w:val="24"/>
          <w:szCs w:val="24"/>
        </w:rPr>
        <w:t xml:space="preserve">.Elle agit sur les </w:t>
      </w:r>
      <w:r w:rsidR="00CD35D0" w:rsidRPr="004B2821">
        <w:rPr>
          <w:rFonts w:ascii="Times New Roman" w:hAnsi="Times New Roman" w:cs="Times New Roman"/>
          <w:b/>
          <w:i/>
          <w:sz w:val="24"/>
          <w:szCs w:val="24"/>
        </w:rPr>
        <w:t>récepteurs B-cardiaque</w:t>
      </w:r>
    </w:p>
    <w:p w:rsidR="00424525" w:rsidRPr="00FF1000" w:rsidRDefault="00424525" w:rsidP="00424525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 xml:space="preserve">Mécanisme d’action cellulaire </w:t>
      </w:r>
    </w:p>
    <w:p w:rsidR="00A4473C" w:rsidRDefault="00424525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noradrénaline augmente la perméabilité de la membrane cellulaire du tissu nodal au </w:t>
      </w:r>
      <w:r w:rsidR="00FF1000">
        <w:rPr>
          <w:rFonts w:ascii="Times New Roman" w:hAnsi="Times New Roman" w:cs="Times New Roman"/>
          <w:sz w:val="24"/>
          <w:szCs w:val="24"/>
        </w:rPr>
        <w:t>Na</w:t>
      </w:r>
      <w:r w:rsidR="00FF100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FF1000">
        <w:rPr>
          <w:rFonts w:ascii="Times New Roman" w:hAnsi="Times New Roman" w:cs="Times New Roman"/>
          <w:sz w:val="24"/>
          <w:szCs w:val="24"/>
        </w:rPr>
        <w:t>avec</w:t>
      </w:r>
      <w:r>
        <w:rPr>
          <w:rFonts w:ascii="Times New Roman" w:hAnsi="Times New Roman" w:cs="Times New Roman"/>
          <w:sz w:val="24"/>
          <w:szCs w:val="24"/>
        </w:rPr>
        <w:t xml:space="preserve"> augmentation de la dépolarisation lente</w:t>
      </w:r>
      <w:r w:rsidR="00A4473C">
        <w:rPr>
          <w:rFonts w:ascii="Times New Roman" w:hAnsi="Times New Roman" w:cs="Times New Roman"/>
          <w:sz w:val="24"/>
          <w:szCs w:val="24"/>
        </w:rPr>
        <w:t xml:space="preserve"> diastolique ce qui explique que le seuil d’apparition du potentiel est atteint plus vite.</w:t>
      </w:r>
    </w:p>
    <w:p w:rsidR="00A4473C" w:rsidRPr="00FF1000" w:rsidRDefault="00FF1000" w:rsidP="00A4473C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MISE EN JEU DE L’INNERVATION EXTRINSEQUE</w:t>
      </w:r>
    </w:p>
    <w:p w:rsidR="00A4473C" w:rsidRPr="00FF1000" w:rsidRDefault="00A4473C" w:rsidP="00A4473C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 xml:space="preserve">La fréquence de base </w:t>
      </w:r>
    </w:p>
    <w:p w:rsidR="005A5D96" w:rsidRDefault="00A4473C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rythme du nœud sinusal est modifié par 2 tonus permanents</w:t>
      </w:r>
      <w:r w:rsidR="005A5D96">
        <w:rPr>
          <w:rFonts w:ascii="Times New Roman" w:hAnsi="Times New Roman" w:cs="Times New Roman"/>
          <w:sz w:val="24"/>
          <w:szCs w:val="24"/>
        </w:rPr>
        <w:t> : sympathique et parasympathique prédominant.</w:t>
      </w:r>
    </w:p>
    <w:p w:rsidR="00A4473C" w:rsidRDefault="005A5D96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A469ED">
        <w:rPr>
          <w:rFonts w:ascii="Times New Roman" w:hAnsi="Times New Roman" w:cs="Times New Roman"/>
          <w:b/>
          <w:i/>
          <w:sz w:val="24"/>
          <w:szCs w:val="24"/>
        </w:rPr>
        <w:t>l’état normal</w:t>
      </w:r>
      <w:r>
        <w:rPr>
          <w:rFonts w:ascii="Times New Roman" w:hAnsi="Times New Roman" w:cs="Times New Roman"/>
          <w:sz w:val="24"/>
          <w:szCs w:val="24"/>
        </w:rPr>
        <w:t xml:space="preserve"> la FC est d’environ de </w:t>
      </w:r>
      <w:r w:rsidRPr="00A469ED">
        <w:rPr>
          <w:rFonts w:ascii="Times New Roman" w:hAnsi="Times New Roman" w:cs="Times New Roman"/>
          <w:b/>
          <w:i/>
          <w:sz w:val="24"/>
          <w:szCs w:val="24"/>
        </w:rPr>
        <w:t>70bat/mn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4C06" w:rsidRPr="00A469ED" w:rsidRDefault="005A5D96" w:rsidP="009C3FA4">
      <w:pPr>
        <w:pStyle w:val="Paragraphedeliste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</w:t>
      </w:r>
      <w:r w:rsidRPr="00A469ED">
        <w:rPr>
          <w:rFonts w:ascii="Times New Roman" w:hAnsi="Times New Roman" w:cs="Times New Roman"/>
          <w:b/>
          <w:i/>
          <w:sz w:val="24"/>
          <w:szCs w:val="24"/>
        </w:rPr>
        <w:t>double</w:t>
      </w:r>
      <w:r w:rsidR="00144C06" w:rsidRPr="00A469ED">
        <w:rPr>
          <w:rFonts w:ascii="Times New Roman" w:hAnsi="Times New Roman" w:cs="Times New Roman"/>
          <w:b/>
          <w:i/>
          <w:sz w:val="24"/>
          <w:szCs w:val="24"/>
        </w:rPr>
        <w:t xml:space="preserve"> vagotomie</w:t>
      </w:r>
      <w:r w:rsidR="00144C06">
        <w:rPr>
          <w:rFonts w:ascii="Times New Roman" w:hAnsi="Times New Roman" w:cs="Times New Roman"/>
          <w:sz w:val="24"/>
          <w:szCs w:val="24"/>
        </w:rPr>
        <w:t xml:space="preserve"> ou l’injection d’</w:t>
      </w:r>
      <w:r w:rsidR="00144C06" w:rsidRPr="00A469ED">
        <w:rPr>
          <w:rFonts w:ascii="Times New Roman" w:hAnsi="Times New Roman" w:cs="Times New Roman"/>
          <w:b/>
          <w:i/>
          <w:sz w:val="24"/>
          <w:szCs w:val="24"/>
        </w:rPr>
        <w:t>atropine</w:t>
      </w:r>
      <w:r w:rsidR="00144C06">
        <w:rPr>
          <w:rFonts w:ascii="Times New Roman" w:hAnsi="Times New Roman" w:cs="Times New Roman"/>
          <w:sz w:val="24"/>
          <w:szCs w:val="24"/>
        </w:rPr>
        <w:t xml:space="preserve"> lève le frein vagal et entraine une </w:t>
      </w:r>
      <w:r w:rsidR="00144C06" w:rsidRPr="00A469ED">
        <w:rPr>
          <w:rFonts w:ascii="Times New Roman" w:hAnsi="Times New Roman" w:cs="Times New Roman"/>
          <w:b/>
          <w:i/>
          <w:sz w:val="24"/>
          <w:szCs w:val="24"/>
        </w:rPr>
        <w:t>tachycardie à 120bat/mn.</w:t>
      </w:r>
    </w:p>
    <w:p w:rsidR="00144C06" w:rsidRPr="00A469ED" w:rsidRDefault="00144C06" w:rsidP="009C3FA4">
      <w:pPr>
        <w:pStyle w:val="Paragraphedeliste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 on pratique une </w:t>
      </w:r>
      <w:r w:rsidRPr="00A469ED">
        <w:rPr>
          <w:rFonts w:ascii="Times New Roman" w:hAnsi="Times New Roman" w:cs="Times New Roman"/>
          <w:b/>
          <w:i/>
          <w:sz w:val="24"/>
          <w:szCs w:val="24"/>
        </w:rPr>
        <w:t>sympathectomie</w:t>
      </w:r>
      <w:r w:rsidR="00A469ED">
        <w:rPr>
          <w:rFonts w:ascii="Times New Roman" w:hAnsi="Times New Roman" w:cs="Times New Roman"/>
          <w:sz w:val="24"/>
          <w:szCs w:val="24"/>
        </w:rPr>
        <w:t xml:space="preserve"> ou une injection de </w:t>
      </w:r>
      <w:r w:rsidR="00A469ED" w:rsidRPr="00A469ED">
        <w:rPr>
          <w:rFonts w:ascii="Times New Roman" w:hAnsi="Times New Roman" w:cs="Times New Roman"/>
          <w:b/>
          <w:i/>
          <w:sz w:val="24"/>
          <w:szCs w:val="24"/>
        </w:rPr>
        <w:t>β</w:t>
      </w:r>
      <w:r w:rsidRPr="00A469ED">
        <w:rPr>
          <w:rFonts w:ascii="Times New Roman" w:hAnsi="Times New Roman" w:cs="Times New Roman"/>
          <w:b/>
          <w:i/>
          <w:sz w:val="24"/>
          <w:szCs w:val="24"/>
        </w:rPr>
        <w:t>-bloquants</w:t>
      </w:r>
      <w:r>
        <w:rPr>
          <w:rFonts w:ascii="Times New Roman" w:hAnsi="Times New Roman" w:cs="Times New Roman"/>
          <w:sz w:val="24"/>
          <w:szCs w:val="24"/>
        </w:rPr>
        <w:t xml:space="preserve">, le rythme se </w:t>
      </w:r>
      <w:r w:rsidRPr="00A469ED">
        <w:rPr>
          <w:rFonts w:ascii="Times New Roman" w:hAnsi="Times New Roman" w:cs="Times New Roman"/>
          <w:b/>
          <w:i/>
          <w:sz w:val="24"/>
          <w:szCs w:val="24"/>
        </w:rPr>
        <w:t>ralentit à 105bat /mn.</w:t>
      </w:r>
    </w:p>
    <w:p w:rsidR="00190AE5" w:rsidRPr="00FF1000" w:rsidRDefault="00144C06" w:rsidP="00190AE5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>La commande</w:t>
      </w:r>
      <w:r w:rsidR="00190AE5" w:rsidRPr="00FF1000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 xml:space="preserve"> des modifications de la fréquence cardiaque</w:t>
      </w:r>
    </w:p>
    <w:p w:rsidR="00190AE5" w:rsidRPr="00FF1000" w:rsidRDefault="00190AE5" w:rsidP="00190AE5">
      <w:pPr>
        <w:pStyle w:val="Paragraphedeliste"/>
        <w:numPr>
          <w:ilvl w:val="2"/>
          <w:numId w:val="3"/>
        </w:numPr>
        <w:rPr>
          <w:rFonts w:ascii="Times New Roman" w:hAnsi="Times New Roman" w:cs="Times New Roman"/>
          <w:b/>
          <w:color w:val="92D05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92D050"/>
          <w:sz w:val="24"/>
          <w:szCs w:val="24"/>
          <w:u w:val="single"/>
        </w:rPr>
        <w:t xml:space="preserve">La mise en jeu réflexe </w:t>
      </w:r>
    </w:p>
    <w:p w:rsidR="00190AE5" w:rsidRPr="00A469ED" w:rsidRDefault="00190AE5" w:rsidP="00A469ED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69ED">
        <w:rPr>
          <w:rFonts w:ascii="Times New Roman" w:hAnsi="Times New Roman" w:cs="Times New Roman"/>
          <w:b/>
          <w:sz w:val="24"/>
          <w:szCs w:val="24"/>
          <w:u w:val="single"/>
        </w:rPr>
        <w:t>Commande de la fréquence cardiaque par les barorécepteurs :</w:t>
      </w:r>
    </w:p>
    <w:p w:rsidR="00190AE5" w:rsidRDefault="00190AE5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Ils interviennent dans la régulation de la pression artérielle</w:t>
      </w:r>
      <w:r w:rsidRPr="00190AE5">
        <w:rPr>
          <w:rFonts w:ascii="Times New Roman" w:hAnsi="Times New Roman" w:cs="Times New Roman"/>
          <w:sz w:val="24"/>
          <w:szCs w:val="24"/>
        </w:rPr>
        <w:t>.</w:t>
      </w:r>
    </w:p>
    <w:p w:rsidR="00190AE5" w:rsidRDefault="00190AE5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</w:t>
      </w:r>
      <w:r w:rsidR="00BA0169">
        <w:rPr>
          <w:rFonts w:ascii="Times New Roman" w:hAnsi="Times New Roman" w:cs="Times New Roman"/>
          <w:sz w:val="24"/>
          <w:szCs w:val="24"/>
        </w:rPr>
        <w:t xml:space="preserve"> barorécepteurs sont des </w:t>
      </w:r>
      <w:r w:rsidR="00BA0169" w:rsidRPr="00A013F6">
        <w:rPr>
          <w:rFonts w:ascii="Times New Roman" w:hAnsi="Times New Roman" w:cs="Times New Roman"/>
          <w:b/>
          <w:i/>
          <w:sz w:val="24"/>
          <w:szCs w:val="24"/>
        </w:rPr>
        <w:t>tensoré</w:t>
      </w:r>
      <w:r w:rsidRPr="00A013F6">
        <w:rPr>
          <w:rFonts w:ascii="Times New Roman" w:hAnsi="Times New Roman" w:cs="Times New Roman"/>
          <w:b/>
          <w:i/>
          <w:sz w:val="24"/>
          <w:szCs w:val="24"/>
        </w:rPr>
        <w:t>cepteurs</w:t>
      </w:r>
      <w:r w:rsidR="00BA0169">
        <w:rPr>
          <w:rFonts w:ascii="Times New Roman" w:hAnsi="Times New Roman" w:cs="Times New Roman"/>
          <w:sz w:val="24"/>
          <w:szCs w:val="24"/>
        </w:rPr>
        <w:t xml:space="preserve"> sensibles aux variations de la PA et sont stimulés en permanence ; ils sont sensibles a des variations de pression de l’ordre de </w:t>
      </w:r>
      <w:r w:rsidR="00E52021" w:rsidRPr="00A013F6">
        <w:rPr>
          <w:rFonts w:ascii="Times New Roman" w:hAnsi="Times New Roman" w:cs="Times New Roman"/>
          <w:b/>
          <w:i/>
          <w:sz w:val="24"/>
          <w:szCs w:val="24"/>
        </w:rPr>
        <w:t>2mmHg.</w:t>
      </w:r>
      <w:r w:rsidR="00E52021">
        <w:rPr>
          <w:rFonts w:ascii="Times New Roman" w:hAnsi="Times New Roman" w:cs="Times New Roman"/>
          <w:sz w:val="24"/>
          <w:szCs w:val="24"/>
        </w:rPr>
        <w:t xml:space="preserve"> Les</w:t>
      </w:r>
      <w:r w:rsidR="00BA0169">
        <w:rPr>
          <w:rFonts w:ascii="Times New Roman" w:hAnsi="Times New Roman" w:cs="Times New Roman"/>
          <w:sz w:val="24"/>
          <w:szCs w:val="24"/>
        </w:rPr>
        <w:t xml:space="preserve"> influx sont transmis aux centres bulbaires par le </w:t>
      </w:r>
      <w:r w:rsidR="00BA0169" w:rsidRPr="00A013F6">
        <w:rPr>
          <w:rFonts w:ascii="Times New Roman" w:hAnsi="Times New Roman" w:cs="Times New Roman"/>
          <w:b/>
          <w:i/>
          <w:sz w:val="24"/>
          <w:szCs w:val="24"/>
        </w:rPr>
        <w:t>nerf de Hering</w:t>
      </w:r>
      <w:r w:rsidR="00BA0169">
        <w:rPr>
          <w:rFonts w:ascii="Times New Roman" w:hAnsi="Times New Roman" w:cs="Times New Roman"/>
          <w:sz w:val="24"/>
          <w:szCs w:val="24"/>
        </w:rPr>
        <w:t xml:space="preserve"> (sinus carotidien) qui chemine dans le IX et le </w:t>
      </w:r>
      <w:r w:rsidR="00BA0169" w:rsidRPr="00A013F6">
        <w:rPr>
          <w:rFonts w:ascii="Times New Roman" w:hAnsi="Times New Roman" w:cs="Times New Roman"/>
          <w:b/>
          <w:i/>
          <w:sz w:val="24"/>
          <w:szCs w:val="24"/>
        </w:rPr>
        <w:t>nerf de Cyon</w:t>
      </w:r>
      <w:r w:rsidR="00BA0169">
        <w:rPr>
          <w:rFonts w:ascii="Times New Roman" w:hAnsi="Times New Roman" w:cs="Times New Roman"/>
          <w:sz w:val="24"/>
          <w:szCs w:val="24"/>
        </w:rPr>
        <w:t xml:space="preserve"> (cross de l’aorte) qui emprunte le X.</w:t>
      </w:r>
    </w:p>
    <w:p w:rsidR="00BA0169" w:rsidRDefault="00BA0169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</w:t>
      </w:r>
      <w:r w:rsidR="00E52021">
        <w:rPr>
          <w:rFonts w:ascii="Times New Roman" w:hAnsi="Times New Roman" w:cs="Times New Roman"/>
          <w:sz w:val="24"/>
          <w:szCs w:val="24"/>
        </w:rPr>
        <w:t xml:space="preserve"> </w:t>
      </w:r>
      <w:r w:rsidR="00E52021" w:rsidRPr="00A013F6">
        <w:rPr>
          <w:rFonts w:ascii="Times New Roman" w:hAnsi="Times New Roman" w:cs="Times New Roman"/>
          <w:b/>
          <w:i/>
          <w:sz w:val="24"/>
          <w:szCs w:val="24"/>
        </w:rPr>
        <w:t>quadruple section</w:t>
      </w:r>
      <w:r w:rsidR="00E52021">
        <w:rPr>
          <w:rFonts w:ascii="Times New Roman" w:hAnsi="Times New Roman" w:cs="Times New Roman"/>
          <w:sz w:val="24"/>
          <w:szCs w:val="24"/>
        </w:rPr>
        <w:t xml:space="preserve"> de ces nerfs chez le lapin entraine une </w:t>
      </w:r>
      <w:r w:rsidR="00E52021" w:rsidRPr="00A013F6">
        <w:rPr>
          <w:rFonts w:ascii="Times New Roman" w:hAnsi="Times New Roman" w:cs="Times New Roman"/>
          <w:b/>
          <w:i/>
          <w:sz w:val="24"/>
          <w:szCs w:val="24"/>
        </w:rPr>
        <w:t>tachycardie avec HTA</w:t>
      </w:r>
      <w:r w:rsidR="005E3570" w:rsidRPr="00A013F6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5E3570" w:rsidRPr="00A013F6" w:rsidRDefault="005E3570" w:rsidP="009C3FA4">
      <w:pPr>
        <w:pStyle w:val="Paragraphedeliste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A013F6">
        <w:rPr>
          <w:rFonts w:ascii="Times New Roman" w:hAnsi="Times New Roman" w:cs="Times New Roman"/>
          <w:b/>
          <w:i/>
          <w:sz w:val="24"/>
          <w:szCs w:val="24"/>
        </w:rPr>
        <w:t>L’excitation centripète</w:t>
      </w:r>
      <w:r>
        <w:rPr>
          <w:rFonts w:ascii="Times New Roman" w:hAnsi="Times New Roman" w:cs="Times New Roman"/>
          <w:sz w:val="24"/>
          <w:szCs w:val="24"/>
        </w:rPr>
        <w:t xml:space="preserve"> de ces nerfs entraine les </w:t>
      </w:r>
      <w:r w:rsidRPr="00A013F6">
        <w:rPr>
          <w:rFonts w:ascii="Times New Roman" w:hAnsi="Times New Roman" w:cs="Times New Roman"/>
          <w:b/>
          <w:i/>
          <w:sz w:val="24"/>
          <w:szCs w:val="24"/>
        </w:rPr>
        <w:t>effets de la stimulation du X.</w:t>
      </w:r>
    </w:p>
    <w:p w:rsidR="005E3570" w:rsidRPr="00A013F6" w:rsidRDefault="005E3570" w:rsidP="009C3FA4">
      <w:pPr>
        <w:pStyle w:val="Paragraphedeliste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</w:t>
      </w:r>
      <w:r w:rsidRPr="00A013F6">
        <w:rPr>
          <w:rFonts w:ascii="Times New Roman" w:hAnsi="Times New Roman" w:cs="Times New Roman"/>
          <w:b/>
          <w:i/>
          <w:sz w:val="24"/>
          <w:szCs w:val="24"/>
        </w:rPr>
        <w:t>massage du glomus carotidien</w:t>
      </w:r>
      <w:r>
        <w:rPr>
          <w:rFonts w:ascii="Times New Roman" w:hAnsi="Times New Roman" w:cs="Times New Roman"/>
          <w:sz w:val="24"/>
          <w:szCs w:val="24"/>
        </w:rPr>
        <w:t xml:space="preserve"> met en jeu direct les barorécepteurs avec </w:t>
      </w:r>
      <w:r w:rsidRPr="00A013F6">
        <w:rPr>
          <w:rFonts w:ascii="Times New Roman" w:hAnsi="Times New Roman" w:cs="Times New Roman"/>
          <w:b/>
          <w:i/>
          <w:sz w:val="24"/>
          <w:szCs w:val="24"/>
        </w:rPr>
        <w:t>bradycardie.</w:t>
      </w:r>
    </w:p>
    <w:p w:rsidR="005E3570" w:rsidRDefault="005E3570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Toute </w:t>
      </w:r>
      <w:r w:rsidRPr="00E70766">
        <w:rPr>
          <w:rFonts w:ascii="Times New Roman" w:hAnsi="Times New Roman" w:cs="Times New Roman"/>
          <w:b/>
          <w:i/>
          <w:sz w:val="24"/>
          <w:szCs w:val="24"/>
        </w:rPr>
        <w:t>diminution de la PA</w:t>
      </w:r>
      <w:r>
        <w:rPr>
          <w:rFonts w:ascii="Times New Roman" w:hAnsi="Times New Roman" w:cs="Times New Roman"/>
          <w:sz w:val="24"/>
          <w:szCs w:val="24"/>
        </w:rPr>
        <w:t xml:space="preserve"> entraine une </w:t>
      </w:r>
      <w:r w:rsidRPr="00E70766">
        <w:rPr>
          <w:rFonts w:ascii="Times New Roman" w:hAnsi="Times New Roman" w:cs="Times New Roman"/>
          <w:b/>
          <w:i/>
          <w:sz w:val="24"/>
          <w:szCs w:val="24"/>
        </w:rPr>
        <w:t>diminution du tonus parasympathique</w:t>
      </w:r>
      <w:r>
        <w:rPr>
          <w:rFonts w:ascii="Times New Roman" w:hAnsi="Times New Roman" w:cs="Times New Roman"/>
          <w:sz w:val="24"/>
          <w:szCs w:val="24"/>
        </w:rPr>
        <w:t xml:space="preserve"> et l’élévation </w:t>
      </w:r>
      <w:r w:rsidR="00FF1000">
        <w:rPr>
          <w:rFonts w:ascii="Times New Roman" w:hAnsi="Times New Roman" w:cs="Times New Roman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l’effet inverse.</w:t>
      </w:r>
    </w:p>
    <w:p w:rsidR="005E3570" w:rsidRDefault="005E3570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</w:t>
      </w:r>
      <w:r w:rsidRPr="00E70766">
        <w:rPr>
          <w:rFonts w:ascii="Times New Roman" w:hAnsi="Times New Roman" w:cs="Times New Roman"/>
          <w:b/>
          <w:i/>
          <w:sz w:val="24"/>
          <w:szCs w:val="24"/>
        </w:rPr>
        <w:t>orthostatisme</w:t>
      </w:r>
      <w:r>
        <w:rPr>
          <w:rFonts w:ascii="Times New Roman" w:hAnsi="Times New Roman" w:cs="Times New Roman"/>
          <w:sz w:val="24"/>
          <w:szCs w:val="24"/>
        </w:rPr>
        <w:t xml:space="preserve"> entraine une chute du </w:t>
      </w:r>
      <w:r w:rsidR="00C35663">
        <w:rPr>
          <w:rFonts w:ascii="Times New Roman" w:hAnsi="Times New Roman" w:cs="Times New Roman"/>
          <w:sz w:val="24"/>
          <w:szCs w:val="24"/>
        </w:rPr>
        <w:t>débit</w:t>
      </w:r>
      <w:r>
        <w:rPr>
          <w:rFonts w:ascii="Times New Roman" w:hAnsi="Times New Roman" w:cs="Times New Roman"/>
          <w:sz w:val="24"/>
          <w:szCs w:val="24"/>
        </w:rPr>
        <w:t xml:space="preserve"> cardiaque qui entraine une </w:t>
      </w:r>
      <w:r w:rsidRPr="00E70766">
        <w:rPr>
          <w:rFonts w:ascii="Times New Roman" w:hAnsi="Times New Roman" w:cs="Times New Roman"/>
          <w:b/>
          <w:i/>
          <w:sz w:val="24"/>
          <w:szCs w:val="24"/>
        </w:rPr>
        <w:t xml:space="preserve">hypotension </w:t>
      </w:r>
      <w:r w:rsidR="00C35663" w:rsidRPr="00E70766">
        <w:rPr>
          <w:rFonts w:ascii="Times New Roman" w:hAnsi="Times New Roman" w:cs="Times New Roman"/>
          <w:b/>
          <w:i/>
          <w:sz w:val="24"/>
          <w:szCs w:val="24"/>
        </w:rPr>
        <w:t>brève</w:t>
      </w:r>
      <w:r>
        <w:rPr>
          <w:rFonts w:ascii="Times New Roman" w:hAnsi="Times New Roman" w:cs="Times New Roman"/>
          <w:sz w:val="24"/>
          <w:szCs w:val="24"/>
        </w:rPr>
        <w:t xml:space="preserve"> compensée par une </w:t>
      </w:r>
      <w:r w:rsidRPr="00E70766">
        <w:rPr>
          <w:rFonts w:ascii="Times New Roman" w:hAnsi="Times New Roman" w:cs="Times New Roman"/>
          <w:b/>
          <w:i/>
          <w:sz w:val="24"/>
          <w:szCs w:val="24"/>
        </w:rPr>
        <w:t>tachycardie</w:t>
      </w:r>
      <w:r>
        <w:rPr>
          <w:rFonts w:ascii="Times New Roman" w:hAnsi="Times New Roman" w:cs="Times New Roman"/>
          <w:sz w:val="24"/>
          <w:szCs w:val="24"/>
        </w:rPr>
        <w:t xml:space="preserve"> du fait de la </w:t>
      </w:r>
      <w:r w:rsidR="00C35663">
        <w:rPr>
          <w:rFonts w:ascii="Times New Roman" w:hAnsi="Times New Roman" w:cs="Times New Roman"/>
          <w:sz w:val="24"/>
          <w:szCs w:val="24"/>
        </w:rPr>
        <w:t>stimulation des barorécepteurs.</w:t>
      </w:r>
    </w:p>
    <w:p w:rsidR="00C35663" w:rsidRPr="00E70766" w:rsidRDefault="00C35663" w:rsidP="00E70766">
      <w:pPr>
        <w:pStyle w:val="Paragraphedeliste"/>
        <w:ind w:left="0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E70766">
        <w:rPr>
          <w:rFonts w:ascii="Times New Roman" w:hAnsi="Times New Roman" w:cs="Times New Roman"/>
          <w:b/>
          <w:i/>
          <w:color w:val="FF0000"/>
          <w:sz w:val="24"/>
          <w:szCs w:val="24"/>
        </w:rPr>
        <w:lastRenderedPageBreak/>
        <w:t>NB : Les modifications du tonus sympathique sont plus difficiles à mettre en évidence.</w:t>
      </w:r>
    </w:p>
    <w:p w:rsidR="00C35663" w:rsidRPr="00A469ED" w:rsidRDefault="00C35663" w:rsidP="00A469ED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69ED">
        <w:rPr>
          <w:rFonts w:ascii="Times New Roman" w:hAnsi="Times New Roman" w:cs="Times New Roman"/>
          <w:b/>
          <w:sz w:val="24"/>
          <w:szCs w:val="24"/>
          <w:u w:val="single"/>
        </w:rPr>
        <w:t>Commande réflexe au cours de l’exercice musculaire :</w:t>
      </w:r>
    </w:p>
    <w:p w:rsidR="00C35663" w:rsidRDefault="00C35663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 w:rsidRPr="00E70766">
        <w:rPr>
          <w:rFonts w:ascii="Times New Roman" w:hAnsi="Times New Roman" w:cs="Times New Roman"/>
          <w:b/>
          <w:i/>
          <w:sz w:val="24"/>
          <w:szCs w:val="24"/>
        </w:rPr>
        <w:t>L’excitation des barorécepteurs</w:t>
      </w:r>
      <w:r>
        <w:rPr>
          <w:rFonts w:ascii="Times New Roman" w:hAnsi="Times New Roman" w:cs="Times New Roman"/>
          <w:sz w:val="24"/>
          <w:szCs w:val="24"/>
        </w:rPr>
        <w:t xml:space="preserve"> tendineux et musculaires entraine une </w:t>
      </w:r>
      <w:r w:rsidRPr="00E70766">
        <w:rPr>
          <w:rFonts w:ascii="Times New Roman" w:hAnsi="Times New Roman" w:cs="Times New Roman"/>
          <w:b/>
          <w:i/>
          <w:sz w:val="24"/>
          <w:szCs w:val="24"/>
        </w:rPr>
        <w:t>tachycardie</w:t>
      </w:r>
      <w:r>
        <w:rPr>
          <w:rFonts w:ascii="Times New Roman" w:hAnsi="Times New Roman" w:cs="Times New Roman"/>
          <w:sz w:val="24"/>
          <w:szCs w:val="24"/>
        </w:rPr>
        <w:t>. La sécrétion d’</w:t>
      </w:r>
      <w:r w:rsidRPr="00E70766">
        <w:rPr>
          <w:rFonts w:ascii="Times New Roman" w:hAnsi="Times New Roman" w:cs="Times New Roman"/>
          <w:b/>
          <w:i/>
          <w:sz w:val="24"/>
          <w:szCs w:val="24"/>
        </w:rPr>
        <w:t xml:space="preserve">adrénaline </w:t>
      </w:r>
      <w:r>
        <w:rPr>
          <w:rFonts w:ascii="Times New Roman" w:hAnsi="Times New Roman" w:cs="Times New Roman"/>
          <w:sz w:val="24"/>
          <w:szCs w:val="24"/>
        </w:rPr>
        <w:t xml:space="preserve">par la médullosurrénale joue un </w:t>
      </w:r>
      <w:r w:rsidR="00F67024">
        <w:rPr>
          <w:rFonts w:ascii="Times New Roman" w:hAnsi="Times New Roman" w:cs="Times New Roman"/>
          <w:sz w:val="24"/>
          <w:szCs w:val="24"/>
        </w:rPr>
        <w:t>rôle</w:t>
      </w:r>
      <w:r>
        <w:rPr>
          <w:rFonts w:ascii="Times New Roman" w:hAnsi="Times New Roman" w:cs="Times New Roman"/>
          <w:sz w:val="24"/>
          <w:szCs w:val="24"/>
        </w:rPr>
        <w:t xml:space="preserve"> en </w:t>
      </w:r>
      <w:r w:rsidRPr="00E70766">
        <w:rPr>
          <w:rFonts w:ascii="Times New Roman" w:hAnsi="Times New Roman" w:cs="Times New Roman"/>
          <w:b/>
          <w:i/>
          <w:sz w:val="24"/>
          <w:szCs w:val="24"/>
        </w:rPr>
        <w:t xml:space="preserve">stimulant </w:t>
      </w:r>
      <w:r w:rsidR="00F67024" w:rsidRPr="00E70766">
        <w:rPr>
          <w:rFonts w:ascii="Times New Roman" w:hAnsi="Times New Roman" w:cs="Times New Roman"/>
          <w:b/>
          <w:i/>
          <w:sz w:val="24"/>
          <w:szCs w:val="24"/>
        </w:rPr>
        <w:t>les récepteurs B-cardiaques</w:t>
      </w:r>
      <w:r w:rsidR="00F67024">
        <w:rPr>
          <w:rFonts w:ascii="Times New Roman" w:hAnsi="Times New Roman" w:cs="Times New Roman"/>
          <w:sz w:val="24"/>
          <w:szCs w:val="24"/>
        </w:rPr>
        <w:t>.</w:t>
      </w:r>
    </w:p>
    <w:p w:rsidR="00F67024" w:rsidRPr="00A469ED" w:rsidRDefault="00F67024" w:rsidP="00A469ED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69ED">
        <w:rPr>
          <w:rFonts w:ascii="Times New Roman" w:hAnsi="Times New Roman" w:cs="Times New Roman"/>
          <w:b/>
          <w:sz w:val="24"/>
          <w:szCs w:val="24"/>
          <w:u w:val="single"/>
        </w:rPr>
        <w:t>Réflexe du glomus carotidien</w:t>
      </w:r>
      <w:r w:rsidR="00233BA3" w:rsidRPr="00A469ED">
        <w:rPr>
          <w:rFonts w:ascii="Times New Roman" w:hAnsi="Times New Roman" w:cs="Times New Roman"/>
          <w:b/>
          <w:sz w:val="24"/>
          <w:szCs w:val="24"/>
          <w:u w:val="single"/>
        </w:rPr>
        <w:t> :</w:t>
      </w:r>
    </w:p>
    <w:p w:rsidR="00233BA3" w:rsidRDefault="00233BA3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 w:rsidRPr="00E70766">
        <w:rPr>
          <w:rFonts w:ascii="Times New Roman" w:hAnsi="Times New Roman" w:cs="Times New Roman"/>
          <w:sz w:val="24"/>
          <w:szCs w:val="24"/>
        </w:rPr>
        <w:t>L’</w:t>
      </w:r>
      <w:r w:rsidRPr="00E70766">
        <w:rPr>
          <w:rFonts w:ascii="Times New Roman" w:hAnsi="Times New Roman" w:cs="Times New Roman"/>
          <w:b/>
          <w:i/>
          <w:sz w:val="24"/>
          <w:szCs w:val="24"/>
        </w:rPr>
        <w:t>hypoxie</w:t>
      </w:r>
      <w:r w:rsidRPr="00E70766">
        <w:rPr>
          <w:rFonts w:ascii="Times New Roman" w:hAnsi="Times New Roman" w:cs="Times New Roman"/>
          <w:sz w:val="24"/>
          <w:szCs w:val="24"/>
        </w:rPr>
        <w:t>, l’</w:t>
      </w:r>
      <w:r w:rsidRPr="00E70766">
        <w:rPr>
          <w:rFonts w:ascii="Times New Roman" w:hAnsi="Times New Roman" w:cs="Times New Roman"/>
          <w:b/>
          <w:i/>
          <w:sz w:val="24"/>
          <w:szCs w:val="24"/>
        </w:rPr>
        <w:t>hypercapnie</w:t>
      </w:r>
      <w:r w:rsidRPr="00E70766">
        <w:rPr>
          <w:rFonts w:ascii="Times New Roman" w:hAnsi="Times New Roman" w:cs="Times New Roman"/>
          <w:sz w:val="24"/>
          <w:szCs w:val="24"/>
        </w:rPr>
        <w:t>, l’</w:t>
      </w:r>
      <w:r w:rsidRPr="00E70766">
        <w:rPr>
          <w:rFonts w:ascii="Times New Roman" w:hAnsi="Times New Roman" w:cs="Times New Roman"/>
          <w:b/>
          <w:i/>
          <w:sz w:val="24"/>
          <w:szCs w:val="24"/>
        </w:rPr>
        <w:t>acidose</w:t>
      </w:r>
      <w:r w:rsidRPr="00E70766">
        <w:rPr>
          <w:rFonts w:ascii="Times New Roman" w:hAnsi="Times New Roman" w:cs="Times New Roman"/>
          <w:sz w:val="24"/>
          <w:szCs w:val="24"/>
        </w:rPr>
        <w:t xml:space="preserve"> entrainent une stimulation des chémorécepteurs dans une</w:t>
      </w:r>
      <w:r>
        <w:rPr>
          <w:rFonts w:ascii="Times New Roman" w:hAnsi="Times New Roman" w:cs="Times New Roman"/>
          <w:sz w:val="24"/>
          <w:szCs w:val="24"/>
        </w:rPr>
        <w:t xml:space="preserve"> certaine mesure</w:t>
      </w:r>
    </w:p>
    <w:p w:rsidR="00233BA3" w:rsidRPr="00A469ED" w:rsidRDefault="00233BA3" w:rsidP="00A469ED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69ED">
        <w:rPr>
          <w:rFonts w:ascii="Times New Roman" w:hAnsi="Times New Roman" w:cs="Times New Roman"/>
          <w:b/>
          <w:sz w:val="24"/>
          <w:szCs w:val="24"/>
          <w:u w:val="single"/>
        </w:rPr>
        <w:t>Autres reflexes :</w:t>
      </w:r>
    </w:p>
    <w:p w:rsidR="00233BA3" w:rsidRDefault="00233BA3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reflexe </w:t>
      </w:r>
      <w:r w:rsidRPr="00E70766">
        <w:rPr>
          <w:rFonts w:ascii="Times New Roman" w:hAnsi="Times New Roman" w:cs="Times New Roman"/>
          <w:b/>
          <w:i/>
          <w:sz w:val="24"/>
          <w:szCs w:val="24"/>
        </w:rPr>
        <w:t>oculo-cardiaque</w:t>
      </w:r>
    </w:p>
    <w:p w:rsidR="00233BA3" w:rsidRDefault="00233BA3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Le reflexe </w:t>
      </w:r>
      <w:r w:rsidRPr="00E70766">
        <w:rPr>
          <w:rFonts w:ascii="Times New Roman" w:hAnsi="Times New Roman" w:cs="Times New Roman"/>
          <w:b/>
          <w:i/>
          <w:sz w:val="24"/>
          <w:szCs w:val="24"/>
        </w:rPr>
        <w:t>laryngé</w:t>
      </w:r>
      <w:r>
        <w:rPr>
          <w:rFonts w:ascii="Times New Roman" w:hAnsi="Times New Roman" w:cs="Times New Roman"/>
          <w:sz w:val="24"/>
          <w:szCs w:val="24"/>
        </w:rPr>
        <w:t xml:space="preserve"> (arrêt cardiaque par intubation trachéale)</w:t>
      </w:r>
    </w:p>
    <w:p w:rsidR="00233BA3" w:rsidRPr="00FF1000" w:rsidRDefault="00233BA3" w:rsidP="00233BA3">
      <w:pPr>
        <w:pStyle w:val="Paragraphedeliste"/>
        <w:numPr>
          <w:ilvl w:val="2"/>
          <w:numId w:val="3"/>
        </w:numPr>
        <w:rPr>
          <w:rFonts w:ascii="Times New Roman" w:hAnsi="Times New Roman" w:cs="Times New Roman"/>
          <w:b/>
          <w:color w:val="92D05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92D050"/>
          <w:sz w:val="24"/>
          <w:szCs w:val="24"/>
          <w:u w:val="single"/>
        </w:rPr>
        <w:t>Mise en jeu centrale</w:t>
      </w:r>
    </w:p>
    <w:p w:rsidR="00054008" w:rsidRDefault="00233BA3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Les centres sympathiques et </w:t>
      </w:r>
      <w:r w:rsidR="00054008">
        <w:rPr>
          <w:rFonts w:ascii="Times New Roman" w:hAnsi="Times New Roman" w:cs="Times New Roman"/>
          <w:sz w:val="24"/>
          <w:szCs w:val="24"/>
        </w:rPr>
        <w:t>parasympathiques sont directement stimulés par l’</w:t>
      </w:r>
      <w:r w:rsidR="00054008" w:rsidRPr="00BD5A8E">
        <w:rPr>
          <w:rFonts w:ascii="Times New Roman" w:hAnsi="Times New Roman" w:cs="Times New Roman"/>
          <w:b/>
          <w:i/>
          <w:sz w:val="24"/>
          <w:szCs w:val="24"/>
        </w:rPr>
        <w:t>hypoxie</w:t>
      </w:r>
      <w:r w:rsidR="00054008">
        <w:rPr>
          <w:rFonts w:ascii="Times New Roman" w:hAnsi="Times New Roman" w:cs="Times New Roman"/>
          <w:sz w:val="24"/>
          <w:szCs w:val="24"/>
        </w:rPr>
        <w:t>, l’</w:t>
      </w:r>
      <w:r w:rsidR="00054008" w:rsidRPr="00BD5A8E">
        <w:rPr>
          <w:rFonts w:ascii="Times New Roman" w:hAnsi="Times New Roman" w:cs="Times New Roman"/>
          <w:b/>
          <w:i/>
          <w:sz w:val="24"/>
          <w:szCs w:val="24"/>
        </w:rPr>
        <w:t xml:space="preserve">hypercapnie </w:t>
      </w:r>
      <w:r w:rsidR="00054008">
        <w:rPr>
          <w:rFonts w:ascii="Times New Roman" w:hAnsi="Times New Roman" w:cs="Times New Roman"/>
          <w:sz w:val="24"/>
          <w:szCs w:val="24"/>
        </w:rPr>
        <w:t xml:space="preserve">et les </w:t>
      </w:r>
      <w:r w:rsidR="00054008" w:rsidRPr="00BD5A8E">
        <w:rPr>
          <w:rFonts w:ascii="Times New Roman" w:hAnsi="Times New Roman" w:cs="Times New Roman"/>
          <w:b/>
          <w:i/>
          <w:sz w:val="24"/>
          <w:szCs w:val="24"/>
        </w:rPr>
        <w:t>variations thermiques</w:t>
      </w:r>
      <w:r w:rsidR="00054008">
        <w:rPr>
          <w:rFonts w:ascii="Times New Roman" w:hAnsi="Times New Roman" w:cs="Times New Roman"/>
          <w:sz w:val="24"/>
          <w:szCs w:val="24"/>
        </w:rPr>
        <w:t>.</w:t>
      </w:r>
    </w:p>
    <w:p w:rsidR="00054008" w:rsidRPr="00FF1000" w:rsidRDefault="00054008" w:rsidP="00054008">
      <w:pPr>
        <w:pStyle w:val="Paragraphedeliste"/>
        <w:numPr>
          <w:ilvl w:val="2"/>
          <w:numId w:val="3"/>
        </w:numPr>
        <w:rPr>
          <w:rFonts w:ascii="Times New Roman" w:hAnsi="Times New Roman" w:cs="Times New Roman"/>
          <w:b/>
          <w:color w:val="92D05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92D050"/>
          <w:sz w:val="24"/>
          <w:szCs w:val="24"/>
          <w:u w:val="single"/>
        </w:rPr>
        <w:t>Mise en jeu intercentrale</w:t>
      </w:r>
    </w:p>
    <w:p w:rsidR="00054008" w:rsidRDefault="00054008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</w:t>
      </w:r>
      <w:r w:rsidRPr="00BD5A8E">
        <w:rPr>
          <w:rFonts w:ascii="Times New Roman" w:hAnsi="Times New Roman" w:cs="Times New Roman"/>
          <w:b/>
          <w:i/>
          <w:sz w:val="24"/>
          <w:szCs w:val="24"/>
        </w:rPr>
        <w:t>émotion</w:t>
      </w:r>
      <w:r>
        <w:rPr>
          <w:rFonts w:ascii="Times New Roman" w:hAnsi="Times New Roman" w:cs="Times New Roman"/>
          <w:sz w:val="24"/>
          <w:szCs w:val="24"/>
        </w:rPr>
        <w:t xml:space="preserve">, la </w:t>
      </w:r>
      <w:r w:rsidRPr="00BD5A8E">
        <w:rPr>
          <w:rFonts w:ascii="Times New Roman" w:hAnsi="Times New Roman" w:cs="Times New Roman"/>
          <w:b/>
          <w:i/>
          <w:sz w:val="24"/>
          <w:szCs w:val="24"/>
        </w:rPr>
        <w:t>respiration</w:t>
      </w:r>
      <w:r>
        <w:rPr>
          <w:rFonts w:ascii="Times New Roman" w:hAnsi="Times New Roman" w:cs="Times New Roman"/>
          <w:sz w:val="24"/>
          <w:szCs w:val="24"/>
        </w:rPr>
        <w:t xml:space="preserve">, la </w:t>
      </w:r>
      <w:r w:rsidRPr="00BD5A8E">
        <w:rPr>
          <w:rFonts w:ascii="Times New Roman" w:hAnsi="Times New Roman" w:cs="Times New Roman"/>
          <w:b/>
          <w:i/>
          <w:sz w:val="24"/>
          <w:szCs w:val="24"/>
        </w:rPr>
        <w:t>déglutition</w:t>
      </w:r>
      <w:r>
        <w:rPr>
          <w:rFonts w:ascii="Times New Roman" w:hAnsi="Times New Roman" w:cs="Times New Roman"/>
          <w:sz w:val="24"/>
          <w:szCs w:val="24"/>
        </w:rPr>
        <w:t xml:space="preserve"> modifient le rythme cardiaque.</w:t>
      </w:r>
    </w:p>
    <w:p w:rsidR="00054008" w:rsidRPr="00FF1000" w:rsidRDefault="00FF1000" w:rsidP="00054008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CONSEQUENCES DE LA MISE EN JEU DU SYSTEME NERVEUX EXTRINSEQUE DU CŒUR </w:t>
      </w:r>
    </w:p>
    <w:p w:rsidR="00DC03AC" w:rsidRDefault="00DC03AC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L’augmentation de la fréquence cardiaque entraine une réduction de la période cardiaque au dépend de la diastole entrainant un raccourcissement du temps de remplissage ventriculaire ; la systole auriculaire devenant un élément de remplissage important. Cette réduction gène la perfusion</w:t>
      </w:r>
      <w:r w:rsidR="00552FD6">
        <w:rPr>
          <w:rFonts w:ascii="Times New Roman" w:hAnsi="Times New Roman" w:cs="Times New Roman"/>
          <w:sz w:val="24"/>
          <w:szCs w:val="24"/>
        </w:rPr>
        <w:t xml:space="preserve"> du myocarde par les coronaires.</w:t>
      </w:r>
    </w:p>
    <w:p w:rsidR="00552FD6" w:rsidRDefault="00552FD6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 tachycardies extrêmes sont donc inefficaces sur le plan hémodynamique. Les grandes FC sont efficaces uniquement au cours du travail musculaire lorsque l’activité musculaire et ventilatoire augmentent le retour veineux.</w:t>
      </w:r>
    </w:p>
    <w:p w:rsidR="00552FD6" w:rsidRDefault="00552FD6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possibilité d’élever le débit par la FC est augmentée par l’entrainement.</w:t>
      </w:r>
    </w:p>
    <w:p w:rsidR="00552FD6" w:rsidRPr="00FF1000" w:rsidRDefault="00FF1000" w:rsidP="00552FD6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APPLICATIONS PHARMACOLOGIQUES</w:t>
      </w:r>
    </w:p>
    <w:p w:rsidR="003A7956" w:rsidRDefault="003A7956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 glucosides cardiaques ralentissent la FC</w:t>
      </w:r>
    </w:p>
    <w:p w:rsidR="003A7956" w:rsidRDefault="003A7956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L’atropine est utilisée dans les BAV pour accélérer le rythme cardiaque.</w:t>
      </w:r>
    </w:p>
    <w:p w:rsidR="003A7956" w:rsidRDefault="003A7956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Les sympathicomimétiques sont tachycardisants</w:t>
      </w:r>
    </w:p>
    <w:p w:rsidR="003A7956" w:rsidRDefault="003A7956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B-bloquants diminue la FC</w:t>
      </w:r>
    </w:p>
    <w:p w:rsidR="003A7956" w:rsidRPr="00FF1000" w:rsidRDefault="00FF1000" w:rsidP="003A7956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APPLICATIONS CLINIQUES</w:t>
      </w:r>
    </w:p>
    <w:p w:rsidR="003A7956" w:rsidRDefault="003A7956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Brady et tachycardies sinusales sont liées à un dysfonctionnement du système neuro-végétatif </w:t>
      </w:r>
      <w:r w:rsidRPr="003A79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7956" w:rsidRPr="00FF1000" w:rsidRDefault="00FF1000" w:rsidP="003A7956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FF100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CONCLUSION</w:t>
      </w:r>
    </w:p>
    <w:p w:rsidR="003A7956" w:rsidRDefault="003A7956" w:rsidP="009C3FA4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cycle cardiaque sous le contrôle </w:t>
      </w:r>
      <w:r w:rsidR="004E5EFB">
        <w:rPr>
          <w:rFonts w:ascii="Times New Roman" w:hAnsi="Times New Roman" w:cs="Times New Roman"/>
          <w:sz w:val="24"/>
          <w:szCs w:val="24"/>
        </w:rPr>
        <w:t>d’un appareil nerveux intrinsèque le tissu nodal dont l’activité automatique est modulée par des facteurs extrinsèque essentiellement le SN autonome : sympathique et parasympathique. Ce SN végétatif agit également à la périphérie tout particulièrement au cours de l’exercice musculaire.</w:t>
      </w:r>
    </w:p>
    <w:p w:rsidR="00CC7C0B" w:rsidRDefault="00660448" w:rsidP="009C3FA4">
      <w:pPr>
        <w:pStyle w:val="Paragraphedeliste"/>
        <w:ind w:left="567"/>
        <w:rPr>
          <w:rFonts w:ascii="Times New Roman" w:hAnsi="Times New Roman" w:cs="Times New Roman"/>
          <w:noProof/>
          <w:sz w:val="24"/>
          <w:szCs w:val="24"/>
          <w:lang w:eastAsia="fr-FR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2501900" cy="1828800"/>
            <wp:effectExtent l="19050" t="0" r="0" b="0"/>
            <wp:docPr id="1" name="Image 1" descr="C:\Documents and Settings\Ginette DREVET\Bureau\seydou seck\im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inette DREVET\Bureau\seydou seck\image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7820">
        <w:rPr>
          <w:rFonts w:ascii="Times New Roman" w:hAnsi="Times New Roman" w:cs="Times New Roman"/>
          <w:noProof/>
          <w:sz w:val="24"/>
          <w:szCs w:val="24"/>
          <w:lang w:eastAsia="fr-FR"/>
        </w:rPr>
        <w:t xml:space="preserve"> </w:t>
      </w:r>
    </w:p>
    <w:p w:rsidR="00CC7C0B" w:rsidRDefault="00390F93" w:rsidP="00CC7C0B">
      <w:pPr>
        <w:rPr>
          <w:noProof/>
          <w:lang w:eastAsia="fr-FR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fr-FR"/>
        </w:rPr>
        <w:t>Document 1 :</w:t>
      </w:r>
      <w:r w:rsidR="00CC7C0B" w:rsidRPr="00CC7C0B">
        <w:rPr>
          <w:rFonts w:ascii="Times New Roman" w:hAnsi="Times New Roman" w:cs="Times New Roman"/>
          <w:b/>
          <w:noProof/>
          <w:sz w:val="24"/>
          <w:szCs w:val="24"/>
          <w:u w:val="single"/>
          <w:lang w:eastAsia="fr-FR"/>
        </w:rPr>
        <w:t xml:space="preserve">Le contrôle nerveux du cœur </w:t>
      </w:r>
    </w:p>
    <w:p w:rsidR="00CC7C0B" w:rsidRDefault="00CC7C0B" w:rsidP="00CC7C0B">
      <w:pPr>
        <w:rPr>
          <w:noProof/>
          <w:lang w:eastAsia="fr-FR"/>
        </w:rPr>
      </w:pPr>
    </w:p>
    <w:p w:rsidR="00660448" w:rsidRDefault="00E57820" w:rsidP="00CC7C0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5659120" cy="4356100"/>
            <wp:effectExtent l="19050" t="0" r="0" b="0"/>
            <wp:docPr id="3" name="Image 1" descr="C:\Documents and Settings\Ginette DREVET\Bureau\seydou seck\COE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inette DREVET\Bureau\seydou seck\COEU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120" cy="435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F93" w:rsidRDefault="00390F93" w:rsidP="00CC7C0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0F93">
        <w:rPr>
          <w:rFonts w:ascii="Times New Roman" w:hAnsi="Times New Roman" w:cs="Times New Roman"/>
          <w:b/>
          <w:sz w:val="24"/>
          <w:szCs w:val="24"/>
          <w:u w:val="single"/>
        </w:rPr>
        <w:t xml:space="preserve">Document 2 : Mise en </w:t>
      </w:r>
      <w:r w:rsidR="002A050C" w:rsidRPr="00390F93">
        <w:rPr>
          <w:rFonts w:ascii="Times New Roman" w:hAnsi="Times New Roman" w:cs="Times New Roman"/>
          <w:b/>
          <w:sz w:val="24"/>
          <w:szCs w:val="24"/>
          <w:u w:val="single"/>
        </w:rPr>
        <w:t>évidence</w:t>
      </w:r>
      <w:r w:rsidRPr="00390F93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FF1000" w:rsidRPr="00390F93">
        <w:rPr>
          <w:rFonts w:ascii="Times New Roman" w:hAnsi="Times New Roman" w:cs="Times New Roman"/>
          <w:b/>
          <w:sz w:val="24"/>
          <w:szCs w:val="24"/>
          <w:u w:val="single"/>
        </w:rPr>
        <w:t>la</w:t>
      </w:r>
      <w:r w:rsidRPr="00390F93">
        <w:rPr>
          <w:rFonts w:ascii="Times New Roman" w:hAnsi="Times New Roman" w:cs="Times New Roman"/>
          <w:b/>
          <w:sz w:val="24"/>
          <w:szCs w:val="24"/>
          <w:u w:val="single"/>
        </w:rPr>
        <w:t xml:space="preserve"> cardio-</w:t>
      </w:r>
      <w:r w:rsidR="00FF1000" w:rsidRPr="00390F93">
        <w:rPr>
          <w:rFonts w:ascii="Times New Roman" w:hAnsi="Times New Roman" w:cs="Times New Roman"/>
          <w:b/>
          <w:sz w:val="24"/>
          <w:szCs w:val="24"/>
          <w:u w:val="single"/>
        </w:rPr>
        <w:t>modération</w:t>
      </w:r>
    </w:p>
    <w:p w:rsidR="00CD3D84" w:rsidRDefault="00CD3D84" w:rsidP="00CC7C0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D3D84" w:rsidRDefault="00CD3D84" w:rsidP="00CC7C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Références : cours de physiologie FMPOS </w:t>
      </w:r>
    </w:p>
    <w:p w:rsidR="00CD3D84" w:rsidRDefault="00CD3D84" w:rsidP="00CC7C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41E85">
        <w:rPr>
          <w:rFonts w:ascii="Times New Roman" w:hAnsi="Times New Roman" w:cs="Times New Roman"/>
          <w:sz w:val="24"/>
          <w:szCs w:val="24"/>
        </w:rPr>
        <w:t xml:space="preserve">                Physiologie Heures de France</w:t>
      </w:r>
    </w:p>
    <w:p w:rsidR="00B41E85" w:rsidRPr="00CD3D84" w:rsidRDefault="00B41E85" w:rsidP="00CC7C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Google Images (31.03.2012 12h00)</w:t>
      </w:r>
    </w:p>
    <w:sectPr w:rsidR="00B41E85" w:rsidRPr="00CD3D84" w:rsidSect="0043425C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CB0" w:rsidRDefault="00AD7CB0" w:rsidP="00FE7ACE">
      <w:pPr>
        <w:spacing w:after="0" w:line="240" w:lineRule="auto"/>
      </w:pPr>
      <w:r>
        <w:separator/>
      </w:r>
    </w:p>
  </w:endnote>
  <w:endnote w:type="continuationSeparator" w:id="0">
    <w:p w:rsidR="00AD7CB0" w:rsidRDefault="00AD7CB0" w:rsidP="00FE7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CB0" w:rsidRDefault="00AD7CB0" w:rsidP="00FE7ACE">
      <w:pPr>
        <w:spacing w:after="0" w:line="240" w:lineRule="auto"/>
      </w:pPr>
      <w:r>
        <w:separator/>
      </w:r>
    </w:p>
  </w:footnote>
  <w:footnote w:type="continuationSeparator" w:id="0">
    <w:p w:rsidR="00AD7CB0" w:rsidRDefault="00AD7CB0" w:rsidP="00FE7A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A646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96349CB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7A5BCC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AD057A4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8CE1F3D"/>
    <w:multiLevelType w:val="hybridMultilevel"/>
    <w:tmpl w:val="B2BC62CE"/>
    <w:lvl w:ilvl="0" w:tplc="80EE9F08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BA93741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2F942E1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DEA408E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53F0EA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65C19DB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84C0915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F61294B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9016A2A"/>
    <w:multiLevelType w:val="multilevel"/>
    <w:tmpl w:val="328EEB94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B291E52"/>
    <w:multiLevelType w:val="hybridMultilevel"/>
    <w:tmpl w:val="B546CEB6"/>
    <w:lvl w:ilvl="0" w:tplc="AA868C7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C621ADE"/>
    <w:multiLevelType w:val="hybridMultilevel"/>
    <w:tmpl w:val="C8E44946"/>
    <w:lvl w:ilvl="0" w:tplc="0C2C47B2">
      <w:start w:val="1"/>
      <w:numFmt w:val="bullet"/>
      <w:lvlText w:val=""/>
      <w:lvlJc w:val="left"/>
      <w:pPr>
        <w:ind w:left="-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E82E9D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num w:numId="1">
    <w:abstractNumId w:val="12"/>
  </w:num>
  <w:num w:numId="2">
    <w:abstractNumId w:val="15"/>
  </w:num>
  <w:num w:numId="3">
    <w:abstractNumId w:val="11"/>
  </w:num>
  <w:num w:numId="4">
    <w:abstractNumId w:val="3"/>
  </w:num>
  <w:num w:numId="5">
    <w:abstractNumId w:val="14"/>
  </w:num>
  <w:num w:numId="6">
    <w:abstractNumId w:val="6"/>
  </w:num>
  <w:num w:numId="7">
    <w:abstractNumId w:val="9"/>
  </w:num>
  <w:num w:numId="8">
    <w:abstractNumId w:val="1"/>
  </w:num>
  <w:num w:numId="9">
    <w:abstractNumId w:val="5"/>
  </w:num>
  <w:num w:numId="10">
    <w:abstractNumId w:val="10"/>
  </w:num>
  <w:num w:numId="11">
    <w:abstractNumId w:val="8"/>
  </w:num>
  <w:num w:numId="12">
    <w:abstractNumId w:val="2"/>
  </w:num>
  <w:num w:numId="13">
    <w:abstractNumId w:val="7"/>
  </w:num>
  <w:num w:numId="14">
    <w:abstractNumId w:val="0"/>
  </w:num>
  <w:num w:numId="15">
    <w:abstractNumId w:val="4"/>
  </w:num>
  <w:num w:numId="16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3CA2"/>
    <w:rsid w:val="00044285"/>
    <w:rsid w:val="00054008"/>
    <w:rsid w:val="00080B4A"/>
    <w:rsid w:val="000F2B73"/>
    <w:rsid w:val="001204D5"/>
    <w:rsid w:val="00144C06"/>
    <w:rsid w:val="00154200"/>
    <w:rsid w:val="00190AE5"/>
    <w:rsid w:val="001A67BB"/>
    <w:rsid w:val="00224987"/>
    <w:rsid w:val="00233BA3"/>
    <w:rsid w:val="00235006"/>
    <w:rsid w:val="002632CD"/>
    <w:rsid w:val="002A050C"/>
    <w:rsid w:val="002C0A51"/>
    <w:rsid w:val="002F3CA2"/>
    <w:rsid w:val="00304BE7"/>
    <w:rsid w:val="00390F93"/>
    <w:rsid w:val="0039664D"/>
    <w:rsid w:val="003A7956"/>
    <w:rsid w:val="00424525"/>
    <w:rsid w:val="0043425C"/>
    <w:rsid w:val="0048685A"/>
    <w:rsid w:val="00493952"/>
    <w:rsid w:val="004968A0"/>
    <w:rsid w:val="004B2821"/>
    <w:rsid w:val="004B32F3"/>
    <w:rsid w:val="004E5EFB"/>
    <w:rsid w:val="004F195E"/>
    <w:rsid w:val="004F73D0"/>
    <w:rsid w:val="00543DC8"/>
    <w:rsid w:val="00551471"/>
    <w:rsid w:val="00552FD6"/>
    <w:rsid w:val="00557F51"/>
    <w:rsid w:val="00570B24"/>
    <w:rsid w:val="005A3EEB"/>
    <w:rsid w:val="005A5D96"/>
    <w:rsid w:val="005E3570"/>
    <w:rsid w:val="00657211"/>
    <w:rsid w:val="00660448"/>
    <w:rsid w:val="006D1AA3"/>
    <w:rsid w:val="0071298C"/>
    <w:rsid w:val="00721B90"/>
    <w:rsid w:val="00746530"/>
    <w:rsid w:val="00814832"/>
    <w:rsid w:val="00851218"/>
    <w:rsid w:val="00863E2C"/>
    <w:rsid w:val="008958F6"/>
    <w:rsid w:val="008C2771"/>
    <w:rsid w:val="008F312C"/>
    <w:rsid w:val="008F35B3"/>
    <w:rsid w:val="009130C0"/>
    <w:rsid w:val="00934375"/>
    <w:rsid w:val="00973F80"/>
    <w:rsid w:val="009C3FA4"/>
    <w:rsid w:val="009F04B0"/>
    <w:rsid w:val="009F4DB8"/>
    <w:rsid w:val="00A00969"/>
    <w:rsid w:val="00A013F6"/>
    <w:rsid w:val="00A02A33"/>
    <w:rsid w:val="00A16731"/>
    <w:rsid w:val="00A4473C"/>
    <w:rsid w:val="00A469ED"/>
    <w:rsid w:val="00A67ED5"/>
    <w:rsid w:val="00AD7CB0"/>
    <w:rsid w:val="00AE3444"/>
    <w:rsid w:val="00B134D4"/>
    <w:rsid w:val="00B41E85"/>
    <w:rsid w:val="00B4645E"/>
    <w:rsid w:val="00B659F2"/>
    <w:rsid w:val="00B70990"/>
    <w:rsid w:val="00B83376"/>
    <w:rsid w:val="00BA0169"/>
    <w:rsid w:val="00BB633A"/>
    <w:rsid w:val="00BD5A8E"/>
    <w:rsid w:val="00C129B9"/>
    <w:rsid w:val="00C15CBF"/>
    <w:rsid w:val="00C15D31"/>
    <w:rsid w:val="00C35663"/>
    <w:rsid w:val="00C80C10"/>
    <w:rsid w:val="00CB572E"/>
    <w:rsid w:val="00CC7C0B"/>
    <w:rsid w:val="00CD3385"/>
    <w:rsid w:val="00CD35D0"/>
    <w:rsid w:val="00CD3D84"/>
    <w:rsid w:val="00CE5D3A"/>
    <w:rsid w:val="00CE7077"/>
    <w:rsid w:val="00CF1749"/>
    <w:rsid w:val="00D01738"/>
    <w:rsid w:val="00D37E3E"/>
    <w:rsid w:val="00D56340"/>
    <w:rsid w:val="00D8292E"/>
    <w:rsid w:val="00DC03AC"/>
    <w:rsid w:val="00DD0B8B"/>
    <w:rsid w:val="00DD2914"/>
    <w:rsid w:val="00DE49A6"/>
    <w:rsid w:val="00E02686"/>
    <w:rsid w:val="00E200D8"/>
    <w:rsid w:val="00E456AB"/>
    <w:rsid w:val="00E52021"/>
    <w:rsid w:val="00E57820"/>
    <w:rsid w:val="00E70766"/>
    <w:rsid w:val="00E85AEC"/>
    <w:rsid w:val="00EB3116"/>
    <w:rsid w:val="00EF23A7"/>
    <w:rsid w:val="00F67024"/>
    <w:rsid w:val="00F7772D"/>
    <w:rsid w:val="00F906A1"/>
    <w:rsid w:val="00FB5282"/>
    <w:rsid w:val="00FC69C5"/>
    <w:rsid w:val="00FE0942"/>
    <w:rsid w:val="00FE7ACE"/>
    <w:rsid w:val="00FF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F51"/>
  </w:style>
  <w:style w:type="paragraph" w:styleId="Titre1">
    <w:name w:val="heading 1"/>
    <w:basedOn w:val="Normal"/>
    <w:next w:val="Normal"/>
    <w:link w:val="Titre1Car"/>
    <w:uiPriority w:val="9"/>
    <w:qFormat/>
    <w:rsid w:val="00044285"/>
    <w:pPr>
      <w:keepNext/>
      <w:keepLines/>
      <w:numPr>
        <w:numId w:val="2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44285"/>
    <w:pPr>
      <w:keepNext/>
      <w:keepLines/>
      <w:numPr>
        <w:ilvl w:val="1"/>
        <w:numId w:val="2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44285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44285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44285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44285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44285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44285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44285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F3CA2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0442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0442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sid w:val="0004428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4Car">
    <w:name w:val="Titre 4 Car"/>
    <w:basedOn w:val="Policepardfaut"/>
    <w:link w:val="Titre4"/>
    <w:uiPriority w:val="9"/>
    <w:semiHidden/>
    <w:rsid w:val="0004428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04428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04428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04428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04428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04428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En-tte">
    <w:name w:val="header"/>
    <w:basedOn w:val="Normal"/>
    <w:link w:val="En-tteCar"/>
    <w:uiPriority w:val="99"/>
    <w:semiHidden/>
    <w:unhideWhenUsed/>
    <w:rsid w:val="00FE7A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FE7ACE"/>
  </w:style>
  <w:style w:type="paragraph" w:styleId="Pieddepage">
    <w:name w:val="footer"/>
    <w:basedOn w:val="Normal"/>
    <w:link w:val="PieddepageCar"/>
    <w:uiPriority w:val="99"/>
    <w:semiHidden/>
    <w:unhideWhenUsed/>
    <w:rsid w:val="00FE7A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FE7ACE"/>
  </w:style>
  <w:style w:type="paragraph" w:styleId="Textedebulles">
    <w:name w:val="Balloon Text"/>
    <w:basedOn w:val="Normal"/>
    <w:link w:val="TextedebullesCar"/>
    <w:uiPriority w:val="99"/>
    <w:semiHidden/>
    <w:unhideWhenUsed/>
    <w:rsid w:val="00660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604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5</Pages>
  <Words>1320</Words>
  <Characters>7265</Characters>
  <Application>Microsoft Office Word</Application>
  <DocSecurity>0</DocSecurity>
  <Lines>60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Packard Bell</Company>
  <LinksUpToDate>false</LinksUpToDate>
  <CharactersWithSpaces>8568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Packard Bell Customer</dc:creator>
  <cp:keywords/>
  <dc:description/>
  <cp:lastModifiedBy>Maimouna</cp:lastModifiedBy>
  <cp:revision>33</cp:revision>
  <dcterms:created xsi:type="dcterms:W3CDTF">2012-01-31T21:02:00Z</dcterms:created>
  <dcterms:modified xsi:type="dcterms:W3CDTF">2012-06-01T15:17:00Z</dcterms:modified>
</cp:coreProperties>
</file>